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6C" w:rsidRPr="00953A10" w:rsidRDefault="002402EB" w:rsidP="00C026E2">
      <w:pPr>
        <w:pStyle w:val="Ttulo1"/>
        <w:spacing w:before="120" w:after="120"/>
        <w:jc w:val="center"/>
      </w:pPr>
      <w:r w:rsidRPr="002402EB">
        <w:rPr>
          <w:noProof/>
          <w:lang w:val="es-VE" w:eastAsia="es-V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.95pt;margin-top:-19.75pt;width:86.4pt;height:59.15pt;z-index:251657728;mso-wrap-style:none" stroked="f">
            <v:textbox style="mso-fit-shape-to-text:t">
              <w:txbxContent>
                <w:p w:rsidR="002F37E6" w:rsidRDefault="000D75CB">
                  <w:r>
                    <w:rPr>
                      <w:noProof/>
                    </w:rPr>
                    <w:drawing>
                      <wp:inline distT="0" distB="0" distL="0" distR="0">
                        <wp:extent cx="914400" cy="657225"/>
                        <wp:effectExtent l="19050" t="0" r="0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42262">
        <w:rPr>
          <w:rFonts w:ascii="Arial Narrow" w:hAnsi="Arial Narrow"/>
          <w:b w:val="0"/>
          <w:bCs w:val="0"/>
          <w:sz w:val="40"/>
          <w:lang w:val="es-MX"/>
        </w:rPr>
        <w:t>Asamblea de Educación SJ / 2012</w:t>
      </w:r>
    </w:p>
    <w:p w:rsidR="00E91F57" w:rsidRPr="00E91F57" w:rsidRDefault="00E91F57" w:rsidP="00AD2CB4">
      <w:pPr>
        <w:spacing w:before="120" w:after="120"/>
        <w:jc w:val="center"/>
        <w:rPr>
          <w:rFonts w:ascii="Arial Narrow" w:hAnsi="Arial Narrow"/>
          <w:bCs/>
          <w:i/>
          <w:lang w:val="es-MX"/>
        </w:rPr>
      </w:pPr>
      <w:r w:rsidRPr="00E91F57">
        <w:rPr>
          <w:rFonts w:ascii="Arial Narrow" w:hAnsi="Arial Narrow"/>
          <w:bCs/>
          <w:i/>
          <w:lang w:val="es-MX"/>
        </w:rPr>
        <w:t>(</w:t>
      </w:r>
      <w:r w:rsidR="00536A98">
        <w:rPr>
          <w:rFonts w:ascii="Arial Narrow" w:hAnsi="Arial Narrow"/>
          <w:bCs/>
          <w:i/>
          <w:lang w:val="es-MX"/>
        </w:rPr>
        <w:t>Quebrada de la Virgen</w:t>
      </w:r>
      <w:r w:rsidR="003C3369">
        <w:rPr>
          <w:rFonts w:ascii="Arial Narrow" w:hAnsi="Arial Narrow"/>
          <w:bCs/>
          <w:i/>
          <w:lang w:val="es-MX"/>
        </w:rPr>
        <w:t>, 26 al 28</w:t>
      </w:r>
      <w:r w:rsidRPr="00E91F57">
        <w:rPr>
          <w:rFonts w:ascii="Arial Narrow" w:hAnsi="Arial Narrow"/>
          <w:bCs/>
          <w:i/>
          <w:lang w:val="es-MX"/>
        </w:rPr>
        <w:t xml:space="preserve"> de </w:t>
      </w:r>
      <w:r w:rsidR="003C3369">
        <w:rPr>
          <w:rFonts w:ascii="Arial Narrow" w:hAnsi="Arial Narrow"/>
          <w:bCs/>
          <w:i/>
          <w:lang w:val="es-MX"/>
        </w:rPr>
        <w:t>Abril</w:t>
      </w:r>
      <w:r w:rsidRPr="00E91F57">
        <w:rPr>
          <w:rFonts w:ascii="Arial Narrow" w:hAnsi="Arial Narrow"/>
          <w:bCs/>
          <w:i/>
          <w:lang w:val="es-MX"/>
        </w:rPr>
        <w:t>)</w:t>
      </w:r>
    </w:p>
    <w:p w:rsidR="006F086C" w:rsidRPr="00E91F57" w:rsidRDefault="006F086C" w:rsidP="00AD2CB4">
      <w:pPr>
        <w:spacing w:before="120" w:after="120"/>
        <w:jc w:val="center"/>
        <w:rPr>
          <w:rFonts w:ascii="Arial Narrow" w:hAnsi="Arial Narrow"/>
          <w:bCs/>
          <w:i/>
          <w:sz w:val="22"/>
          <w:lang w:val="es-MX"/>
        </w:rPr>
      </w:pPr>
    </w:p>
    <w:p w:rsidR="00F544B7" w:rsidRPr="00C026E2" w:rsidRDefault="00F544B7" w:rsidP="00AD2CB4">
      <w:pPr>
        <w:pStyle w:val="Ttulo1"/>
        <w:spacing w:before="120" w:after="120"/>
        <w:rPr>
          <w:rFonts w:ascii="Arial" w:hAnsi="Arial" w:cs="Arial"/>
          <w:sz w:val="20"/>
          <w:szCs w:val="20"/>
        </w:rPr>
      </w:pPr>
      <w:r w:rsidRPr="00C026E2">
        <w:rPr>
          <w:rFonts w:ascii="Arial" w:hAnsi="Arial" w:cs="Arial"/>
          <w:sz w:val="20"/>
          <w:szCs w:val="20"/>
        </w:rPr>
        <w:t>RESPECTO A LA COMUNIDAD VIRTUAL DE EDUCADORES CATÓLICOS (CVEC)</w:t>
      </w:r>
    </w:p>
    <w:p w:rsidR="004E7BF6" w:rsidRPr="00C026E2" w:rsidRDefault="004E7BF6" w:rsidP="00A73666">
      <w:pPr>
        <w:pStyle w:val="Ttulo1"/>
        <w:spacing w:before="120" w:after="120"/>
        <w:rPr>
          <w:rFonts w:ascii="Arial" w:hAnsi="Arial" w:cs="Arial"/>
          <w:sz w:val="20"/>
          <w:szCs w:val="20"/>
        </w:rPr>
      </w:pPr>
      <w:r w:rsidRPr="00C026E2">
        <w:rPr>
          <w:rFonts w:ascii="Arial" w:hAnsi="Arial" w:cs="Arial"/>
          <w:sz w:val="20"/>
          <w:szCs w:val="20"/>
        </w:rPr>
        <w:t xml:space="preserve">¿Qué </w:t>
      </w:r>
      <w:r w:rsidR="0011443D" w:rsidRPr="00C026E2">
        <w:rPr>
          <w:rFonts w:ascii="Arial" w:hAnsi="Arial" w:cs="Arial"/>
          <w:sz w:val="20"/>
          <w:szCs w:val="20"/>
        </w:rPr>
        <w:t>temas de formación humano</w:t>
      </w:r>
      <w:r w:rsidRPr="00C026E2">
        <w:rPr>
          <w:rFonts w:ascii="Arial" w:hAnsi="Arial" w:cs="Arial"/>
          <w:sz w:val="20"/>
          <w:szCs w:val="20"/>
        </w:rPr>
        <w:t xml:space="preserve"> – cristiana y pedagógica considera </w:t>
      </w:r>
      <w:r w:rsidR="0011443D" w:rsidRPr="00C026E2">
        <w:rPr>
          <w:rFonts w:ascii="Arial" w:hAnsi="Arial" w:cs="Arial"/>
          <w:sz w:val="20"/>
          <w:szCs w:val="20"/>
        </w:rPr>
        <w:t xml:space="preserve">que </w:t>
      </w:r>
      <w:r w:rsidRPr="00C026E2">
        <w:rPr>
          <w:rFonts w:ascii="Arial" w:hAnsi="Arial" w:cs="Arial"/>
          <w:sz w:val="20"/>
          <w:szCs w:val="20"/>
        </w:rPr>
        <w:t xml:space="preserve">se pudieran tratar en </w:t>
      </w:r>
      <w:r w:rsidR="00BD3B64" w:rsidRPr="00C026E2">
        <w:rPr>
          <w:rFonts w:ascii="Arial" w:hAnsi="Arial" w:cs="Arial"/>
          <w:sz w:val="20"/>
          <w:szCs w:val="20"/>
        </w:rPr>
        <w:t>el</w:t>
      </w:r>
      <w:r w:rsidRPr="00C026E2">
        <w:rPr>
          <w:rFonts w:ascii="Arial" w:hAnsi="Arial" w:cs="Arial"/>
          <w:sz w:val="20"/>
          <w:szCs w:val="20"/>
        </w:rPr>
        <w:t xml:space="preserve"> blog mensual</w:t>
      </w:r>
      <w:r w:rsidR="0011443D" w:rsidRPr="00C026E2">
        <w:rPr>
          <w:rFonts w:ascii="Arial" w:hAnsi="Arial" w:cs="Arial"/>
          <w:sz w:val="20"/>
          <w:szCs w:val="20"/>
        </w:rPr>
        <w:t xml:space="preserve"> de la CVEC</w:t>
      </w:r>
      <w:r w:rsidRPr="00C026E2">
        <w:rPr>
          <w:rFonts w:ascii="Arial" w:hAnsi="Arial" w:cs="Arial"/>
          <w:sz w:val="20"/>
          <w:szCs w:val="20"/>
        </w:rPr>
        <w:t>?</w:t>
      </w:r>
      <w:r w:rsidR="00FE3484" w:rsidRPr="00C026E2">
        <w:rPr>
          <w:rFonts w:ascii="Arial" w:hAnsi="Arial" w:cs="Arial"/>
          <w:sz w:val="20"/>
          <w:szCs w:val="20"/>
        </w:rPr>
        <w:t xml:space="preserve"> Se pidieron hasta cinco temas.</w:t>
      </w:r>
    </w:p>
    <w:p w:rsidR="00C026E2" w:rsidRDefault="00C026E2" w:rsidP="00C026E2"/>
    <w:tbl>
      <w:tblPr>
        <w:tblStyle w:val="Tablaconcuadrcula"/>
        <w:tblW w:w="0" w:type="auto"/>
        <w:tblLook w:val="04A0"/>
      </w:tblPr>
      <w:tblGrid>
        <w:gridCol w:w="2940"/>
        <w:gridCol w:w="2941"/>
        <w:gridCol w:w="2941"/>
        <w:gridCol w:w="2941"/>
        <w:gridCol w:w="2941"/>
      </w:tblGrid>
      <w:tr w:rsidR="00C026E2" w:rsidRPr="003B21C3" w:rsidTr="003B21C3">
        <w:tc>
          <w:tcPr>
            <w:tcW w:w="2940" w:type="dxa"/>
            <w:shd w:val="clear" w:color="auto" w:fill="A6A6A6" w:themeFill="background1" w:themeFillShade="A6"/>
          </w:tcPr>
          <w:p w:rsidR="00C026E2" w:rsidRPr="00765A68" w:rsidRDefault="00C026E2" w:rsidP="00765A6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65A68">
              <w:rPr>
                <w:rFonts w:asciiTheme="minorHAnsi" w:hAnsiTheme="minorHAnsi"/>
                <w:b/>
                <w:sz w:val="18"/>
                <w:szCs w:val="18"/>
              </w:rPr>
              <w:t>RESPUESTA 1</w:t>
            </w:r>
          </w:p>
        </w:tc>
        <w:tc>
          <w:tcPr>
            <w:tcW w:w="2941" w:type="dxa"/>
            <w:shd w:val="clear" w:color="auto" w:fill="A6A6A6" w:themeFill="background1" w:themeFillShade="A6"/>
          </w:tcPr>
          <w:p w:rsidR="00C026E2" w:rsidRPr="00765A68" w:rsidRDefault="00C026E2" w:rsidP="00765A68">
            <w:pPr>
              <w:ind w:left="37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65A68">
              <w:rPr>
                <w:rFonts w:asciiTheme="minorHAnsi" w:hAnsiTheme="minorHAnsi"/>
                <w:b/>
                <w:sz w:val="18"/>
                <w:szCs w:val="18"/>
              </w:rPr>
              <w:t>RESPUESTA 2</w:t>
            </w:r>
          </w:p>
        </w:tc>
        <w:tc>
          <w:tcPr>
            <w:tcW w:w="2941" w:type="dxa"/>
            <w:shd w:val="clear" w:color="auto" w:fill="A6A6A6" w:themeFill="background1" w:themeFillShade="A6"/>
          </w:tcPr>
          <w:p w:rsidR="00C026E2" w:rsidRPr="009D001A" w:rsidRDefault="00C026E2" w:rsidP="009D001A">
            <w:pPr>
              <w:ind w:left="7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D001A">
              <w:rPr>
                <w:rFonts w:asciiTheme="minorHAnsi" w:hAnsiTheme="minorHAnsi"/>
                <w:b/>
                <w:sz w:val="18"/>
                <w:szCs w:val="18"/>
              </w:rPr>
              <w:t>RESPUESTA 3</w:t>
            </w:r>
          </w:p>
        </w:tc>
        <w:tc>
          <w:tcPr>
            <w:tcW w:w="2941" w:type="dxa"/>
            <w:shd w:val="clear" w:color="auto" w:fill="A6A6A6" w:themeFill="background1" w:themeFillShade="A6"/>
          </w:tcPr>
          <w:p w:rsidR="00C026E2" w:rsidRPr="003B21C3" w:rsidRDefault="00C026E2" w:rsidP="006604B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B21C3">
              <w:rPr>
                <w:rFonts w:asciiTheme="minorHAnsi" w:hAnsiTheme="minorHAnsi"/>
                <w:b/>
                <w:sz w:val="18"/>
                <w:szCs w:val="18"/>
              </w:rPr>
              <w:t>RESPUESTA 4</w:t>
            </w:r>
          </w:p>
        </w:tc>
        <w:tc>
          <w:tcPr>
            <w:tcW w:w="2941" w:type="dxa"/>
            <w:shd w:val="clear" w:color="auto" w:fill="A6A6A6" w:themeFill="background1" w:themeFillShade="A6"/>
          </w:tcPr>
          <w:p w:rsidR="00C026E2" w:rsidRPr="003B21C3" w:rsidRDefault="00C026E2" w:rsidP="006604B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B21C3">
              <w:rPr>
                <w:rFonts w:asciiTheme="minorHAnsi" w:hAnsiTheme="minorHAnsi"/>
                <w:b/>
                <w:sz w:val="18"/>
                <w:szCs w:val="18"/>
              </w:rPr>
              <w:t>RESPUESTA 5</w:t>
            </w:r>
          </w:p>
        </w:tc>
      </w:tr>
      <w:tr w:rsidR="00872D38" w:rsidRPr="003B21C3" w:rsidTr="003B21C3">
        <w:tc>
          <w:tcPr>
            <w:tcW w:w="14704" w:type="dxa"/>
            <w:gridSpan w:val="5"/>
            <w:shd w:val="clear" w:color="auto" w:fill="C6D9F1" w:themeFill="text2" w:themeFillTint="33"/>
          </w:tcPr>
          <w:p w:rsidR="00872D38" w:rsidRPr="009D001A" w:rsidRDefault="00872D38" w:rsidP="009D001A">
            <w:pPr>
              <w:ind w:left="73"/>
              <w:rPr>
                <w:rFonts w:asciiTheme="minorHAnsi" w:hAnsiTheme="minorHAnsi"/>
                <w:b/>
                <w:sz w:val="18"/>
                <w:szCs w:val="18"/>
              </w:rPr>
            </w:pPr>
            <w:r w:rsidRPr="009D001A">
              <w:rPr>
                <w:rFonts w:asciiTheme="minorHAnsi" w:hAnsiTheme="minorHAnsi"/>
                <w:b/>
                <w:sz w:val="18"/>
                <w:szCs w:val="18"/>
              </w:rPr>
              <w:t>VOCACIÓN CRISTIANA</w:t>
            </w:r>
            <w:r w:rsidR="00A20550">
              <w:rPr>
                <w:rFonts w:asciiTheme="minorHAnsi" w:hAnsiTheme="minorHAnsi"/>
                <w:b/>
                <w:sz w:val="18"/>
                <w:szCs w:val="18"/>
              </w:rPr>
              <w:t xml:space="preserve"> Y DOCUMENTOS</w:t>
            </w:r>
            <w:r w:rsidR="001535A8" w:rsidRPr="009D001A">
              <w:rPr>
                <w:rFonts w:asciiTheme="minorHAnsi" w:hAnsiTheme="minorHAnsi"/>
                <w:b/>
                <w:sz w:val="18"/>
                <w:szCs w:val="18"/>
              </w:rPr>
              <w:t xml:space="preserve"> DE LA IGLESIA</w:t>
            </w:r>
          </w:p>
        </w:tc>
      </w:tr>
      <w:tr w:rsidR="00C026E2" w:rsidRPr="003B21C3" w:rsidTr="00C026E2">
        <w:tc>
          <w:tcPr>
            <w:tcW w:w="2940" w:type="dxa"/>
          </w:tcPr>
          <w:p w:rsidR="00C026E2" w:rsidRPr="00765A68" w:rsidRDefault="00C026E2" w:rsidP="00765A6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</w:rPr>
              <w:t>R/1. Vocación Educadora – Vocación cristiana</w:t>
            </w:r>
          </w:p>
        </w:tc>
        <w:tc>
          <w:tcPr>
            <w:tcW w:w="2941" w:type="dxa"/>
          </w:tcPr>
          <w:p w:rsidR="00C026E2" w:rsidRPr="00901C51" w:rsidRDefault="002E6B29" w:rsidP="00901C51">
            <w:pPr>
              <w:spacing w:before="120" w:after="120"/>
              <w:ind w:left="37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R/10. Lectura de la realidad desde la visión cristiana.</w:t>
            </w:r>
          </w:p>
        </w:tc>
        <w:tc>
          <w:tcPr>
            <w:tcW w:w="2941" w:type="dxa"/>
          </w:tcPr>
          <w:p w:rsidR="00C026E2" w:rsidRPr="00901C51" w:rsidRDefault="00E24E65" w:rsidP="00901C51">
            <w:pPr>
              <w:spacing w:before="120" w:after="120"/>
              <w:ind w:left="73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D001A">
              <w:rPr>
                <w:rFonts w:asciiTheme="minorHAnsi" w:hAnsiTheme="minorHAnsi" w:cs="Arial"/>
                <w:bCs/>
                <w:sz w:val="18"/>
                <w:szCs w:val="18"/>
              </w:rPr>
              <w:t>R/13. Conocimiento de la vida de Jesús como modelo a seguir.</w:t>
            </w:r>
          </w:p>
        </w:tc>
        <w:tc>
          <w:tcPr>
            <w:tcW w:w="2941" w:type="dxa"/>
          </w:tcPr>
          <w:p w:rsidR="00C026E2" w:rsidRPr="003B21C3" w:rsidRDefault="00272A1D" w:rsidP="00272A1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>R/7. Vocación docente y espiritualidad.</w:t>
            </w:r>
            <w:r w:rsidRPr="003B21C3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941" w:type="dxa"/>
          </w:tcPr>
          <w:p w:rsidR="00C026E2" w:rsidRPr="00F567CA" w:rsidRDefault="00F567CA" w:rsidP="00F567CA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>R/27. Cómo aplicar o relacionar el Evangelio con lo cotidiano.</w:t>
            </w:r>
          </w:p>
        </w:tc>
      </w:tr>
      <w:tr w:rsidR="00C026E2" w:rsidRPr="003B21C3" w:rsidTr="00C026E2">
        <w:tc>
          <w:tcPr>
            <w:tcW w:w="2940" w:type="dxa"/>
          </w:tcPr>
          <w:p w:rsidR="00C026E2" w:rsidRPr="00901C51" w:rsidRDefault="00C026E2" w:rsidP="00901C51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</w:rPr>
              <w:t xml:space="preserve">R/22. El ser maestro, al estilo de </w:t>
            </w: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Jesús</w:t>
            </w:r>
          </w:p>
        </w:tc>
        <w:tc>
          <w:tcPr>
            <w:tcW w:w="2941" w:type="dxa"/>
          </w:tcPr>
          <w:p w:rsidR="00C026E2" w:rsidRPr="00901C51" w:rsidRDefault="002E6B29" w:rsidP="00901C51">
            <w:pPr>
              <w:spacing w:before="120" w:after="120"/>
              <w:ind w:left="37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R/11.Claves de la educación católica.</w:t>
            </w:r>
          </w:p>
        </w:tc>
        <w:tc>
          <w:tcPr>
            <w:tcW w:w="2941" w:type="dxa"/>
          </w:tcPr>
          <w:p w:rsidR="00C026E2" w:rsidRPr="00901C51" w:rsidRDefault="00E24E65" w:rsidP="00901C51">
            <w:pPr>
              <w:spacing w:before="120" w:after="120"/>
              <w:ind w:left="73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D001A">
              <w:rPr>
                <w:rFonts w:asciiTheme="minorHAnsi" w:hAnsiTheme="minorHAnsi" w:cs="Arial"/>
                <w:bCs/>
                <w:sz w:val="18"/>
                <w:szCs w:val="18"/>
              </w:rPr>
              <w:t>R/17. El magisterio de Jesús (parábolas, dialogo, discurso).</w:t>
            </w:r>
          </w:p>
        </w:tc>
        <w:tc>
          <w:tcPr>
            <w:tcW w:w="2941" w:type="dxa"/>
          </w:tcPr>
          <w:p w:rsidR="00C026E2" w:rsidRPr="00901C51" w:rsidRDefault="00272A1D" w:rsidP="00272A1D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>R/8. Educadores católicos ¿pasado o futuro?</w:t>
            </w:r>
          </w:p>
        </w:tc>
        <w:tc>
          <w:tcPr>
            <w:tcW w:w="2941" w:type="dxa"/>
          </w:tcPr>
          <w:p w:rsidR="00C026E2" w:rsidRPr="003B21C3" w:rsidRDefault="00C026E2" w:rsidP="00C026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026E2" w:rsidRPr="003B21C3" w:rsidTr="00C026E2">
        <w:tc>
          <w:tcPr>
            <w:tcW w:w="2940" w:type="dxa"/>
          </w:tcPr>
          <w:p w:rsidR="00C026E2" w:rsidRPr="00765A68" w:rsidRDefault="00C026E2" w:rsidP="00901C5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</w:rPr>
              <w:t>R/32. Jesús paradigma absoluto de humanidad.</w:t>
            </w:r>
          </w:p>
        </w:tc>
        <w:tc>
          <w:tcPr>
            <w:tcW w:w="2941" w:type="dxa"/>
          </w:tcPr>
          <w:p w:rsidR="00C026E2" w:rsidRPr="00765A68" w:rsidRDefault="002E6B29" w:rsidP="00901C51">
            <w:pPr>
              <w:spacing w:before="120" w:after="120"/>
              <w:ind w:left="37"/>
              <w:rPr>
                <w:rFonts w:asciiTheme="minorHAnsi" w:hAnsiTheme="minorHAnsi"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R/27. Sobre el papel del cristiano hoy.</w:t>
            </w:r>
          </w:p>
        </w:tc>
        <w:tc>
          <w:tcPr>
            <w:tcW w:w="2941" w:type="dxa"/>
          </w:tcPr>
          <w:p w:rsidR="00C026E2" w:rsidRPr="009D001A" w:rsidRDefault="00E24E65" w:rsidP="00901C51">
            <w:pPr>
              <w:spacing w:before="120" w:after="120"/>
              <w:ind w:left="73"/>
              <w:rPr>
                <w:rFonts w:asciiTheme="minorHAnsi" w:hAnsiTheme="minorHAnsi"/>
                <w:sz w:val="18"/>
                <w:szCs w:val="18"/>
              </w:rPr>
            </w:pPr>
            <w:r w:rsidRPr="009D001A">
              <w:rPr>
                <w:rFonts w:asciiTheme="minorHAnsi" w:hAnsiTheme="minorHAnsi" w:cs="Arial"/>
                <w:bCs/>
                <w:sz w:val="18"/>
                <w:szCs w:val="18"/>
              </w:rPr>
              <w:t>R/30. Jesús como maestro y pedagogo.</w:t>
            </w:r>
          </w:p>
        </w:tc>
        <w:tc>
          <w:tcPr>
            <w:tcW w:w="2941" w:type="dxa"/>
          </w:tcPr>
          <w:p w:rsidR="00C026E2" w:rsidRPr="00901C51" w:rsidRDefault="00272A1D" w:rsidP="00901C51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>R/44. Iglesia latinoamericana hoy.</w:t>
            </w:r>
          </w:p>
        </w:tc>
        <w:tc>
          <w:tcPr>
            <w:tcW w:w="2941" w:type="dxa"/>
          </w:tcPr>
          <w:p w:rsidR="00C026E2" w:rsidRPr="003B21C3" w:rsidRDefault="00C026E2" w:rsidP="00C026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026E2" w:rsidRPr="003B21C3" w:rsidTr="00C026E2">
        <w:tc>
          <w:tcPr>
            <w:tcW w:w="2940" w:type="dxa"/>
          </w:tcPr>
          <w:p w:rsidR="00C026E2" w:rsidRPr="00765A68" w:rsidRDefault="00C026E2" w:rsidP="00901C51">
            <w:pPr>
              <w:spacing w:before="120" w:after="120"/>
              <w:rPr>
                <w:rFonts w:asciiTheme="minorHAnsi" w:hAnsiTheme="minorHAnsi"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R/40. Educadores portadores de la experiencia del Dios de la vida.</w:t>
            </w:r>
          </w:p>
        </w:tc>
        <w:tc>
          <w:tcPr>
            <w:tcW w:w="2941" w:type="dxa"/>
          </w:tcPr>
          <w:p w:rsidR="00C026E2" w:rsidRPr="00765A68" w:rsidRDefault="002E6B29" w:rsidP="00901C51">
            <w:pPr>
              <w:spacing w:before="120" w:after="120"/>
              <w:ind w:left="37"/>
              <w:rPr>
                <w:rFonts w:asciiTheme="minorHAnsi" w:hAnsiTheme="minorHAnsi"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 xml:space="preserve">R/32. Catecismo de la Iglesia </w:t>
            </w:r>
            <w:proofErr w:type="spellStart"/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Catolica</w:t>
            </w:r>
            <w:proofErr w:type="spellEnd"/>
          </w:p>
        </w:tc>
        <w:tc>
          <w:tcPr>
            <w:tcW w:w="2941" w:type="dxa"/>
          </w:tcPr>
          <w:p w:rsidR="00C026E2" w:rsidRPr="00901C51" w:rsidRDefault="00E24E65" w:rsidP="00901C51">
            <w:pPr>
              <w:spacing w:before="120" w:after="120"/>
              <w:ind w:left="73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D001A">
              <w:rPr>
                <w:rFonts w:asciiTheme="minorHAnsi" w:hAnsiTheme="minorHAnsi" w:cs="Arial"/>
                <w:bCs/>
                <w:sz w:val="18"/>
                <w:szCs w:val="18"/>
              </w:rPr>
              <w:t>R/32. Concilio Vaticano II</w:t>
            </w:r>
          </w:p>
        </w:tc>
        <w:tc>
          <w:tcPr>
            <w:tcW w:w="2941" w:type="dxa"/>
          </w:tcPr>
          <w:p w:rsidR="00C026E2" w:rsidRPr="003B21C3" w:rsidRDefault="00C026E2" w:rsidP="00C026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C026E2" w:rsidRPr="003B21C3" w:rsidRDefault="00C026E2" w:rsidP="00C026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026E2" w:rsidRPr="003B21C3" w:rsidTr="00C026E2">
        <w:tc>
          <w:tcPr>
            <w:tcW w:w="2940" w:type="dxa"/>
          </w:tcPr>
          <w:p w:rsidR="00C026E2" w:rsidRPr="00765A68" w:rsidRDefault="00C026E2" w:rsidP="00765A68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R/44. Vigencia de Jesús.</w:t>
            </w:r>
          </w:p>
          <w:p w:rsidR="00C026E2" w:rsidRPr="00765A68" w:rsidRDefault="00C026E2" w:rsidP="00765A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C026E2" w:rsidRPr="00901C51" w:rsidRDefault="002E6B29" w:rsidP="00901C51">
            <w:pPr>
              <w:spacing w:before="120" w:after="120"/>
              <w:ind w:left="37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R/38. El rol / misión del laico en la Iglesia.</w:t>
            </w:r>
          </w:p>
        </w:tc>
        <w:tc>
          <w:tcPr>
            <w:tcW w:w="2941" w:type="dxa"/>
          </w:tcPr>
          <w:p w:rsidR="00C026E2" w:rsidRPr="00901C51" w:rsidRDefault="00E24E65" w:rsidP="00901C51">
            <w:pPr>
              <w:spacing w:before="120" w:after="120"/>
              <w:ind w:left="73"/>
              <w:rPr>
                <w:rFonts w:asciiTheme="minorHAnsi" w:hAnsiTheme="minorHAnsi" w:cs="Arial"/>
                <w:bCs/>
                <w:smallCaps/>
                <w:sz w:val="18"/>
                <w:szCs w:val="18"/>
              </w:rPr>
            </w:pPr>
            <w:r w:rsidRPr="009D001A">
              <w:rPr>
                <w:rFonts w:asciiTheme="minorHAnsi" w:hAnsiTheme="minorHAnsi" w:cs="Arial"/>
                <w:bCs/>
                <w:sz w:val="18"/>
                <w:szCs w:val="18"/>
              </w:rPr>
              <w:t>R/32. Concilio Plenario de Venezuela.</w:t>
            </w:r>
          </w:p>
        </w:tc>
        <w:tc>
          <w:tcPr>
            <w:tcW w:w="2941" w:type="dxa"/>
          </w:tcPr>
          <w:p w:rsidR="00C026E2" w:rsidRPr="003B21C3" w:rsidRDefault="00C026E2" w:rsidP="00C026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C026E2" w:rsidRPr="003B21C3" w:rsidRDefault="00C026E2" w:rsidP="00C026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026E2" w:rsidRPr="003B21C3" w:rsidTr="00C026E2">
        <w:tc>
          <w:tcPr>
            <w:tcW w:w="2940" w:type="dxa"/>
          </w:tcPr>
          <w:p w:rsidR="00C026E2" w:rsidRPr="00765A68" w:rsidRDefault="00C026E2" w:rsidP="00765A68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R/49. Jesús en el aula de clase (para mantenerlo presente en él).</w:t>
            </w:r>
          </w:p>
          <w:p w:rsidR="00C026E2" w:rsidRPr="00765A68" w:rsidRDefault="00C026E2" w:rsidP="00765A68">
            <w:pPr>
              <w:rPr>
                <w:rFonts w:asciiTheme="minorHAnsi" w:hAnsiTheme="minorHAnsi"/>
                <w:sz w:val="18"/>
                <w:szCs w:val="18"/>
                <w:lang w:val="es-VE"/>
              </w:rPr>
            </w:pPr>
          </w:p>
        </w:tc>
        <w:tc>
          <w:tcPr>
            <w:tcW w:w="2941" w:type="dxa"/>
          </w:tcPr>
          <w:p w:rsidR="002E6B29" w:rsidRPr="00765A68" w:rsidRDefault="002E6B29" w:rsidP="00765A68">
            <w:pPr>
              <w:spacing w:before="120" w:after="120"/>
              <w:ind w:left="37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R/45. Volver a la fuente desde la imagen de Jesús.</w:t>
            </w:r>
          </w:p>
          <w:p w:rsidR="00C026E2" w:rsidRPr="00765A68" w:rsidRDefault="00C026E2" w:rsidP="00765A68">
            <w:pPr>
              <w:ind w:left="37"/>
              <w:rPr>
                <w:rFonts w:asciiTheme="minorHAnsi" w:hAnsiTheme="minorHAnsi"/>
                <w:sz w:val="18"/>
                <w:szCs w:val="18"/>
                <w:lang w:val="es-VE"/>
              </w:rPr>
            </w:pPr>
          </w:p>
        </w:tc>
        <w:tc>
          <w:tcPr>
            <w:tcW w:w="2941" w:type="dxa"/>
          </w:tcPr>
          <w:p w:rsidR="00C026E2" w:rsidRPr="009D001A" w:rsidRDefault="00E17914" w:rsidP="009D001A">
            <w:pPr>
              <w:spacing w:before="120" w:after="120"/>
              <w:ind w:left="73"/>
              <w:rPr>
                <w:rFonts w:asciiTheme="minorHAnsi" w:hAnsiTheme="minorHAnsi"/>
                <w:sz w:val="18"/>
                <w:szCs w:val="18"/>
              </w:rPr>
            </w:pPr>
            <w:r w:rsidRPr="009D001A">
              <w:rPr>
                <w:rFonts w:asciiTheme="minorHAnsi" w:hAnsiTheme="minorHAnsi" w:cs="Arial"/>
                <w:bCs/>
                <w:sz w:val="18"/>
                <w:szCs w:val="18"/>
              </w:rPr>
              <w:t>R/44. La importancia y trascendencia de elegir SER EDUCADOR.</w:t>
            </w:r>
          </w:p>
        </w:tc>
        <w:tc>
          <w:tcPr>
            <w:tcW w:w="2941" w:type="dxa"/>
          </w:tcPr>
          <w:p w:rsidR="00C026E2" w:rsidRPr="003B21C3" w:rsidRDefault="00C026E2" w:rsidP="00C026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C026E2" w:rsidRPr="003B21C3" w:rsidRDefault="00C026E2" w:rsidP="00C026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C5F77" w:rsidRPr="003B21C3" w:rsidTr="00C026E2">
        <w:tc>
          <w:tcPr>
            <w:tcW w:w="2940" w:type="dxa"/>
          </w:tcPr>
          <w:p w:rsidR="002C5F77" w:rsidRPr="00765A68" w:rsidRDefault="002C5F77" w:rsidP="00765A68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</w:p>
        </w:tc>
        <w:tc>
          <w:tcPr>
            <w:tcW w:w="2941" w:type="dxa"/>
          </w:tcPr>
          <w:p w:rsidR="002C5F77" w:rsidRPr="00765A68" w:rsidRDefault="002C5F77" w:rsidP="00765A68">
            <w:pPr>
              <w:spacing w:before="120" w:after="120"/>
              <w:ind w:left="37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</w:p>
        </w:tc>
        <w:tc>
          <w:tcPr>
            <w:tcW w:w="2941" w:type="dxa"/>
          </w:tcPr>
          <w:p w:rsidR="002C5F77" w:rsidRPr="009D001A" w:rsidRDefault="002C5F77" w:rsidP="009D001A">
            <w:pPr>
              <w:spacing w:before="120" w:after="120"/>
              <w:ind w:left="73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D001A">
              <w:rPr>
                <w:rFonts w:asciiTheme="minorHAnsi" w:hAnsiTheme="minorHAnsi" w:cs="Arial"/>
                <w:bCs/>
                <w:sz w:val="18"/>
                <w:szCs w:val="18"/>
              </w:rPr>
              <w:t>R/38. Vivir la misión en la vida diaria ¿en qué consiste?</w:t>
            </w:r>
          </w:p>
        </w:tc>
        <w:tc>
          <w:tcPr>
            <w:tcW w:w="2941" w:type="dxa"/>
          </w:tcPr>
          <w:p w:rsidR="002C5F77" w:rsidRPr="003B21C3" w:rsidRDefault="002C5F77" w:rsidP="00C026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2C5F77" w:rsidRPr="003B21C3" w:rsidRDefault="002C5F77" w:rsidP="00C026E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72D38" w:rsidRPr="003B21C3" w:rsidTr="003B21C3">
        <w:tc>
          <w:tcPr>
            <w:tcW w:w="14704" w:type="dxa"/>
            <w:gridSpan w:val="5"/>
            <w:shd w:val="clear" w:color="auto" w:fill="C6D9F1" w:themeFill="text2" w:themeFillTint="33"/>
          </w:tcPr>
          <w:p w:rsidR="00872D38" w:rsidRPr="009D001A" w:rsidRDefault="002A7652" w:rsidP="002A7652">
            <w:pPr>
              <w:ind w:left="73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NIÑOS Y  JÓVENES</w:t>
            </w:r>
          </w:p>
        </w:tc>
      </w:tr>
      <w:tr w:rsidR="008842A6" w:rsidRPr="003B21C3" w:rsidTr="00C026E2">
        <w:tc>
          <w:tcPr>
            <w:tcW w:w="2940" w:type="dxa"/>
          </w:tcPr>
          <w:p w:rsidR="008842A6" w:rsidRPr="00765A68" w:rsidRDefault="008842A6" w:rsidP="00765A68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</w:rPr>
              <w:t>R/7. Adolescencia.</w:t>
            </w:r>
          </w:p>
          <w:p w:rsidR="008842A6" w:rsidRPr="00765A68" w:rsidRDefault="008842A6" w:rsidP="00765A68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941" w:type="dxa"/>
          </w:tcPr>
          <w:p w:rsidR="008842A6" w:rsidRPr="00765A68" w:rsidRDefault="00B81713" w:rsidP="00765A68">
            <w:pPr>
              <w:ind w:left="37"/>
              <w:rPr>
                <w:rFonts w:asciiTheme="minorHAnsi" w:hAnsiTheme="minorHAnsi"/>
                <w:sz w:val="18"/>
                <w:szCs w:val="18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R/16. Cultura juvenil</w:t>
            </w:r>
          </w:p>
        </w:tc>
        <w:tc>
          <w:tcPr>
            <w:tcW w:w="2941" w:type="dxa"/>
          </w:tcPr>
          <w:p w:rsidR="008842A6" w:rsidRPr="009D001A" w:rsidRDefault="00E24E65" w:rsidP="009D001A">
            <w:pPr>
              <w:ind w:left="73"/>
              <w:rPr>
                <w:rFonts w:asciiTheme="minorHAnsi" w:hAnsiTheme="minorHAnsi"/>
                <w:sz w:val="18"/>
                <w:szCs w:val="18"/>
              </w:rPr>
            </w:pPr>
            <w:r w:rsidRPr="009D001A">
              <w:rPr>
                <w:rFonts w:asciiTheme="minorHAnsi" w:hAnsiTheme="minorHAnsi" w:cs="Arial"/>
                <w:bCs/>
                <w:sz w:val="18"/>
                <w:szCs w:val="18"/>
              </w:rPr>
              <w:t xml:space="preserve">R/27. Hacer llegar mensaje a los jóvenes        </w:t>
            </w:r>
          </w:p>
        </w:tc>
        <w:tc>
          <w:tcPr>
            <w:tcW w:w="2941" w:type="dxa"/>
          </w:tcPr>
          <w:p w:rsidR="00272A1D" w:rsidRPr="00964744" w:rsidRDefault="00272A1D" w:rsidP="00272A1D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>R/3. Formación en la fe en jóvenes</w:t>
            </w:r>
          </w:p>
          <w:p w:rsidR="008842A6" w:rsidRPr="003B21C3" w:rsidRDefault="008842A6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8842A6" w:rsidRPr="003B21C3" w:rsidRDefault="00F567CA" w:rsidP="008842A6">
            <w:pPr>
              <w:rPr>
                <w:rFonts w:asciiTheme="minorHAnsi" w:hAnsiTheme="minorHAnsi"/>
                <w:sz w:val="18"/>
                <w:szCs w:val="18"/>
              </w:rPr>
            </w:pP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>R/15. Programa y estrategias para la atención de jóvenes desde el enfoque Ignaciano.</w:t>
            </w:r>
          </w:p>
        </w:tc>
      </w:tr>
      <w:tr w:rsidR="008842A6" w:rsidRPr="003B21C3" w:rsidTr="00C026E2">
        <w:tc>
          <w:tcPr>
            <w:tcW w:w="2940" w:type="dxa"/>
          </w:tcPr>
          <w:p w:rsidR="008842A6" w:rsidRPr="00765A68" w:rsidRDefault="008842A6" w:rsidP="00765A68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R/36. Análisis de los nuevos lenguajes y culturas juveniles.</w:t>
            </w:r>
          </w:p>
        </w:tc>
        <w:tc>
          <w:tcPr>
            <w:tcW w:w="2941" w:type="dxa"/>
          </w:tcPr>
          <w:p w:rsidR="00B81713" w:rsidRPr="00765A68" w:rsidRDefault="00B81713" w:rsidP="00765A68">
            <w:pPr>
              <w:spacing w:before="120" w:after="120"/>
              <w:ind w:left="37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R/20. La Vida de Jesús (cómo lo ven nuestros Jóvenes)</w:t>
            </w:r>
          </w:p>
          <w:p w:rsidR="008842A6" w:rsidRPr="00765A68" w:rsidRDefault="008842A6" w:rsidP="00765A68">
            <w:pPr>
              <w:ind w:left="3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2A7652" w:rsidRPr="009D001A" w:rsidRDefault="002A7652" w:rsidP="002A7652">
            <w:pPr>
              <w:spacing w:before="120" w:after="120"/>
              <w:ind w:left="73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D001A">
              <w:rPr>
                <w:rFonts w:asciiTheme="minorHAnsi" w:hAnsiTheme="minorHAnsi" w:cs="Arial"/>
                <w:bCs/>
                <w:sz w:val="18"/>
                <w:szCs w:val="18"/>
              </w:rPr>
              <w:t>R/3 Iniciación en su vida de fe en niños.</w:t>
            </w:r>
          </w:p>
          <w:p w:rsidR="008842A6" w:rsidRPr="009D001A" w:rsidRDefault="008842A6" w:rsidP="002A7652">
            <w:pPr>
              <w:spacing w:before="120" w:after="120"/>
              <w:ind w:left="7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8842A6" w:rsidRPr="00901C51" w:rsidRDefault="00272A1D" w:rsidP="00272A1D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 xml:space="preserve">R/26. La influencia de las redes nacionales y el manejo tecnológico en la formación de niños  y   jóvenes. </w:t>
            </w:r>
          </w:p>
        </w:tc>
        <w:tc>
          <w:tcPr>
            <w:tcW w:w="2941" w:type="dxa"/>
          </w:tcPr>
          <w:p w:rsidR="008842A6" w:rsidRPr="003B21C3" w:rsidRDefault="008842A6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842A6" w:rsidRPr="003B21C3" w:rsidTr="00C026E2">
        <w:tc>
          <w:tcPr>
            <w:tcW w:w="2940" w:type="dxa"/>
          </w:tcPr>
          <w:p w:rsidR="008842A6" w:rsidRPr="00765A68" w:rsidRDefault="008842A6" w:rsidP="00765A68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R/37. Nuevos lenguajes juveniles.</w:t>
            </w:r>
          </w:p>
          <w:p w:rsidR="008842A6" w:rsidRPr="00765A68" w:rsidRDefault="008842A6" w:rsidP="00765A68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941" w:type="dxa"/>
          </w:tcPr>
          <w:p w:rsidR="00B81713" w:rsidRPr="00765A68" w:rsidRDefault="00B81713" w:rsidP="00765A68">
            <w:pPr>
              <w:spacing w:before="120" w:after="120"/>
              <w:ind w:left="37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lastRenderedPageBreak/>
              <w:t>R/23. La pastoral en los jóvenes hoy.</w:t>
            </w:r>
          </w:p>
          <w:p w:rsidR="008842A6" w:rsidRPr="00765A68" w:rsidRDefault="008842A6" w:rsidP="00765A68">
            <w:pPr>
              <w:spacing w:before="120" w:after="120"/>
              <w:ind w:left="37"/>
              <w:rPr>
                <w:rFonts w:asciiTheme="minorHAnsi" w:hAnsiTheme="minorHAnsi"/>
                <w:sz w:val="18"/>
                <w:szCs w:val="18"/>
                <w:lang w:val="es-VE"/>
              </w:rPr>
            </w:pPr>
          </w:p>
        </w:tc>
        <w:tc>
          <w:tcPr>
            <w:tcW w:w="2941" w:type="dxa"/>
          </w:tcPr>
          <w:p w:rsidR="008842A6" w:rsidRPr="00901C51" w:rsidRDefault="002A7652" w:rsidP="00901C51">
            <w:pPr>
              <w:spacing w:before="120" w:after="120"/>
              <w:ind w:left="73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D001A">
              <w:rPr>
                <w:rFonts w:asciiTheme="minorHAnsi" w:hAnsiTheme="minorHAnsi" w:cs="Arial"/>
                <w:bCs/>
                <w:sz w:val="18"/>
                <w:szCs w:val="18"/>
              </w:rPr>
              <w:lastRenderedPageBreak/>
              <w:t xml:space="preserve">R/8. Estrategias de iniciación en la </w:t>
            </w:r>
            <w:r w:rsidRPr="009D001A">
              <w:rPr>
                <w:rFonts w:asciiTheme="minorHAnsi" w:hAnsiTheme="minorHAnsi" w:cs="Arial"/>
                <w:bCs/>
                <w:sz w:val="18"/>
                <w:szCs w:val="18"/>
              </w:rPr>
              <w:lastRenderedPageBreak/>
              <w:t>fe a niños, adolecentes, jóvenes y adultos.</w:t>
            </w:r>
          </w:p>
        </w:tc>
        <w:tc>
          <w:tcPr>
            <w:tcW w:w="2941" w:type="dxa"/>
          </w:tcPr>
          <w:p w:rsidR="00272A1D" w:rsidRPr="00964744" w:rsidRDefault="00272A1D" w:rsidP="00272A1D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lastRenderedPageBreak/>
              <w:t>R/33. Cultura juvenil.</w:t>
            </w:r>
          </w:p>
          <w:p w:rsidR="008842A6" w:rsidRPr="003B21C3" w:rsidRDefault="008842A6" w:rsidP="00272A1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8842A6" w:rsidRPr="003B21C3" w:rsidRDefault="008842A6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842A6" w:rsidRPr="003B21C3" w:rsidTr="00C026E2">
        <w:tc>
          <w:tcPr>
            <w:tcW w:w="2940" w:type="dxa"/>
          </w:tcPr>
          <w:p w:rsidR="008842A6" w:rsidRPr="00765A68" w:rsidRDefault="008842A6" w:rsidP="00765A68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lastRenderedPageBreak/>
              <w:t xml:space="preserve">R/42. Cultura juvenil. </w:t>
            </w:r>
          </w:p>
          <w:p w:rsidR="008842A6" w:rsidRPr="00765A68" w:rsidRDefault="008842A6" w:rsidP="00765A68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941" w:type="dxa"/>
          </w:tcPr>
          <w:p w:rsidR="008842A6" w:rsidRPr="00901C51" w:rsidRDefault="00B81713" w:rsidP="00901C51">
            <w:pPr>
              <w:spacing w:before="120" w:after="120"/>
              <w:ind w:left="37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R/54. La atención del joven en una sociedad que tiende a negar la existencia de Dios que es perdón y reconciliación.</w:t>
            </w:r>
          </w:p>
        </w:tc>
        <w:tc>
          <w:tcPr>
            <w:tcW w:w="2941" w:type="dxa"/>
          </w:tcPr>
          <w:p w:rsidR="008842A6" w:rsidRPr="009D001A" w:rsidRDefault="008842A6" w:rsidP="009D001A">
            <w:pPr>
              <w:ind w:left="7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272A1D" w:rsidRDefault="00272A1D" w:rsidP="00272A1D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>R/48. Pastoral juvenil: metodología Innovadoras.</w:t>
            </w:r>
          </w:p>
          <w:p w:rsidR="008842A6" w:rsidRPr="003B21C3" w:rsidRDefault="008842A6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8842A6" w:rsidRPr="003B21C3" w:rsidRDefault="008842A6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842A6" w:rsidRPr="003B21C3" w:rsidTr="00C026E2">
        <w:tc>
          <w:tcPr>
            <w:tcW w:w="2940" w:type="dxa"/>
          </w:tcPr>
          <w:p w:rsidR="008842A6" w:rsidRPr="00765A68" w:rsidRDefault="008842A6" w:rsidP="00765A68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R/45. En qué creen los jóvenes.</w:t>
            </w:r>
          </w:p>
        </w:tc>
        <w:tc>
          <w:tcPr>
            <w:tcW w:w="2941" w:type="dxa"/>
          </w:tcPr>
          <w:p w:rsidR="008842A6" w:rsidRPr="00765A68" w:rsidRDefault="008842A6" w:rsidP="00765A68">
            <w:pPr>
              <w:ind w:left="3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8842A6" w:rsidRPr="009D001A" w:rsidRDefault="008842A6" w:rsidP="009D001A">
            <w:pPr>
              <w:ind w:left="7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8842A6" w:rsidRPr="003B21C3" w:rsidRDefault="008842A6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8842A6" w:rsidRPr="003B21C3" w:rsidRDefault="008842A6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842A6" w:rsidRPr="003B21C3" w:rsidTr="00C026E2">
        <w:tc>
          <w:tcPr>
            <w:tcW w:w="2940" w:type="dxa"/>
          </w:tcPr>
          <w:p w:rsidR="008842A6" w:rsidRPr="00765A68" w:rsidRDefault="008842A6" w:rsidP="00765A68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R/54. La atención del joven en una sociedad que parece apostar al desaliento.</w:t>
            </w:r>
          </w:p>
        </w:tc>
        <w:tc>
          <w:tcPr>
            <w:tcW w:w="2941" w:type="dxa"/>
          </w:tcPr>
          <w:p w:rsidR="008842A6" w:rsidRPr="00765A68" w:rsidRDefault="008842A6" w:rsidP="00765A68">
            <w:pPr>
              <w:ind w:left="3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8842A6" w:rsidRPr="009D001A" w:rsidRDefault="008842A6" w:rsidP="009D001A">
            <w:pPr>
              <w:ind w:left="7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8842A6" w:rsidRPr="003B21C3" w:rsidRDefault="008842A6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8842A6" w:rsidRPr="003B21C3" w:rsidRDefault="008842A6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B21C3" w:rsidRPr="003B21C3" w:rsidTr="003B21C3">
        <w:tc>
          <w:tcPr>
            <w:tcW w:w="14704" w:type="dxa"/>
            <w:gridSpan w:val="5"/>
            <w:shd w:val="clear" w:color="auto" w:fill="B8CCE4" w:themeFill="accent1" w:themeFillTint="66"/>
          </w:tcPr>
          <w:p w:rsidR="003B21C3" w:rsidRPr="009D001A" w:rsidRDefault="003B21C3" w:rsidP="009D001A">
            <w:pPr>
              <w:ind w:left="73"/>
              <w:rPr>
                <w:rFonts w:asciiTheme="minorHAnsi" w:hAnsiTheme="minorHAnsi"/>
                <w:b/>
                <w:sz w:val="18"/>
                <w:szCs w:val="18"/>
              </w:rPr>
            </w:pPr>
            <w:r w:rsidRPr="009D001A">
              <w:rPr>
                <w:rFonts w:asciiTheme="minorHAnsi" w:hAnsiTheme="minorHAnsi"/>
                <w:b/>
                <w:sz w:val="18"/>
                <w:szCs w:val="18"/>
              </w:rPr>
              <w:t>ACOMPAÑAMIENTO</w:t>
            </w:r>
          </w:p>
        </w:tc>
      </w:tr>
      <w:tr w:rsidR="00CB0614" w:rsidRPr="003B21C3" w:rsidTr="00C026E2">
        <w:tc>
          <w:tcPr>
            <w:tcW w:w="2940" w:type="dxa"/>
          </w:tcPr>
          <w:p w:rsidR="00CB0614" w:rsidRPr="00765A68" w:rsidRDefault="00CB0614" w:rsidP="00765A68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</w:rPr>
              <w:t>R/6. La evaluación, planificación y el acompañamiento pedagógico.</w:t>
            </w:r>
          </w:p>
          <w:p w:rsidR="00CB0614" w:rsidRPr="00765A68" w:rsidRDefault="00CB0614" w:rsidP="00765A68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941" w:type="dxa"/>
          </w:tcPr>
          <w:p w:rsidR="00BF4997" w:rsidRPr="00765A68" w:rsidRDefault="00BF4997" w:rsidP="00765A68">
            <w:pPr>
              <w:spacing w:before="120" w:after="120"/>
              <w:ind w:left="37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R/24. Acompañamiento Personal – Grupal.</w:t>
            </w:r>
          </w:p>
          <w:p w:rsidR="00CB0614" w:rsidRPr="00765A68" w:rsidRDefault="00CB0614" w:rsidP="00765A68">
            <w:pPr>
              <w:ind w:left="3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E24E65" w:rsidRPr="009D001A" w:rsidRDefault="00E24E65" w:rsidP="009D001A">
            <w:pPr>
              <w:spacing w:before="120" w:after="120"/>
              <w:ind w:left="73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D001A">
              <w:rPr>
                <w:rFonts w:asciiTheme="minorHAnsi" w:hAnsiTheme="minorHAnsi" w:cs="Arial"/>
                <w:bCs/>
                <w:sz w:val="18"/>
                <w:szCs w:val="18"/>
              </w:rPr>
              <w:t xml:space="preserve">R/45. Acompañamiento. </w:t>
            </w:r>
          </w:p>
          <w:p w:rsidR="00CB0614" w:rsidRPr="009D001A" w:rsidRDefault="00CB0614" w:rsidP="009D001A">
            <w:pPr>
              <w:ind w:left="7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5C4E62" w:rsidRPr="00964744" w:rsidRDefault="005C4E62" w:rsidP="005C4E62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>R/23. El acompañamiento.</w:t>
            </w:r>
          </w:p>
          <w:p w:rsidR="00CB0614" w:rsidRPr="003B21C3" w:rsidRDefault="00CB0614" w:rsidP="005C4E62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CB0614" w:rsidRPr="003B21C3" w:rsidRDefault="00CB0614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0614" w:rsidRPr="003B21C3" w:rsidTr="00C026E2">
        <w:tc>
          <w:tcPr>
            <w:tcW w:w="2940" w:type="dxa"/>
          </w:tcPr>
          <w:p w:rsidR="00CB0614" w:rsidRPr="00765A68" w:rsidRDefault="00CB0614" w:rsidP="00765A68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</w:rPr>
              <w:t>R/13.El acompañamiento Pedagógico – Pastoral integral.</w:t>
            </w:r>
          </w:p>
          <w:p w:rsidR="00CB0614" w:rsidRPr="00765A68" w:rsidRDefault="00CB0614" w:rsidP="00765A68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941" w:type="dxa"/>
          </w:tcPr>
          <w:p w:rsidR="00CB0614" w:rsidRPr="00765A68" w:rsidRDefault="00CB0614" w:rsidP="00765A68">
            <w:pPr>
              <w:ind w:left="3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CB0614" w:rsidRPr="009D001A" w:rsidRDefault="00CB0614" w:rsidP="009D001A">
            <w:pPr>
              <w:ind w:left="7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5C4E62" w:rsidRPr="00964744" w:rsidRDefault="005C4E62" w:rsidP="005C4E62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>R/24. La evaluación y seguimiento</w:t>
            </w:r>
          </w:p>
          <w:p w:rsidR="00CB0614" w:rsidRPr="003B21C3" w:rsidRDefault="00CB0614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CB0614" w:rsidRPr="003B21C3" w:rsidRDefault="00CB0614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0614" w:rsidRPr="003B21C3" w:rsidTr="00C026E2">
        <w:tc>
          <w:tcPr>
            <w:tcW w:w="2940" w:type="dxa"/>
          </w:tcPr>
          <w:p w:rsidR="00CB0614" w:rsidRPr="00765A68" w:rsidRDefault="00CB0614" w:rsidP="00765A68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</w:rPr>
              <w:t>R/19. Acompañamiento pastoral y espiritual (herramientas).</w:t>
            </w:r>
          </w:p>
          <w:p w:rsidR="00CB0614" w:rsidRPr="00765A68" w:rsidRDefault="00CB0614" w:rsidP="00765A68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941" w:type="dxa"/>
          </w:tcPr>
          <w:p w:rsidR="00CB0614" w:rsidRPr="00765A68" w:rsidRDefault="00CB0614" w:rsidP="00765A68">
            <w:pPr>
              <w:ind w:left="3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CB0614" w:rsidRPr="009D001A" w:rsidRDefault="00CB0614" w:rsidP="009D001A">
            <w:pPr>
              <w:ind w:left="7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CB0614" w:rsidRPr="003B21C3" w:rsidRDefault="00CB0614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CB0614" w:rsidRPr="003B21C3" w:rsidRDefault="00CB0614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0614" w:rsidRPr="003B21C3" w:rsidTr="00C026E2">
        <w:tc>
          <w:tcPr>
            <w:tcW w:w="2940" w:type="dxa"/>
          </w:tcPr>
          <w:p w:rsidR="00CB0614" w:rsidRPr="00765A68" w:rsidRDefault="00CB0614" w:rsidP="00765A68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R/30. El acompañamiento de los procesos personales y formativos.</w:t>
            </w:r>
          </w:p>
          <w:p w:rsidR="00CB0614" w:rsidRPr="00765A68" w:rsidRDefault="00CB0614" w:rsidP="00765A68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</w:p>
        </w:tc>
        <w:tc>
          <w:tcPr>
            <w:tcW w:w="2941" w:type="dxa"/>
          </w:tcPr>
          <w:p w:rsidR="00CB0614" w:rsidRPr="00765A68" w:rsidRDefault="00CB0614" w:rsidP="00765A68">
            <w:pPr>
              <w:ind w:left="3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CB0614" w:rsidRPr="009D001A" w:rsidRDefault="00CB0614" w:rsidP="009D001A">
            <w:pPr>
              <w:ind w:left="7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CB0614" w:rsidRPr="003B21C3" w:rsidRDefault="00CB0614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CB0614" w:rsidRPr="003B21C3" w:rsidRDefault="00CB0614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0614" w:rsidRPr="003B21C3" w:rsidTr="00C026E2">
        <w:tc>
          <w:tcPr>
            <w:tcW w:w="2940" w:type="dxa"/>
          </w:tcPr>
          <w:p w:rsidR="00CB0614" w:rsidRPr="00765A68" w:rsidRDefault="00CB0614" w:rsidP="00765A68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R/47. El acompañamiento.</w:t>
            </w:r>
          </w:p>
        </w:tc>
        <w:tc>
          <w:tcPr>
            <w:tcW w:w="2941" w:type="dxa"/>
          </w:tcPr>
          <w:p w:rsidR="00CB0614" w:rsidRPr="00765A68" w:rsidRDefault="00CB0614" w:rsidP="00765A68">
            <w:pPr>
              <w:ind w:left="3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CB0614" w:rsidRPr="009D001A" w:rsidRDefault="00CB0614" w:rsidP="009D001A">
            <w:pPr>
              <w:ind w:left="7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CB0614" w:rsidRPr="003B21C3" w:rsidRDefault="00CB0614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CB0614" w:rsidRPr="003B21C3" w:rsidRDefault="00CB0614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B21C3" w:rsidRPr="003B21C3" w:rsidTr="004B1C87">
        <w:tc>
          <w:tcPr>
            <w:tcW w:w="14704" w:type="dxa"/>
            <w:gridSpan w:val="5"/>
            <w:shd w:val="clear" w:color="auto" w:fill="B8CCE4" w:themeFill="accent1" w:themeFillTint="66"/>
          </w:tcPr>
          <w:p w:rsidR="003B21C3" w:rsidRPr="009D001A" w:rsidRDefault="003B21C3" w:rsidP="009D001A">
            <w:pPr>
              <w:ind w:left="73"/>
              <w:rPr>
                <w:rFonts w:asciiTheme="minorHAnsi" w:hAnsiTheme="minorHAnsi"/>
                <w:b/>
                <w:sz w:val="18"/>
                <w:szCs w:val="18"/>
              </w:rPr>
            </w:pPr>
            <w:r w:rsidRPr="009D001A">
              <w:rPr>
                <w:rFonts w:asciiTheme="minorHAnsi" w:hAnsiTheme="minorHAnsi"/>
                <w:b/>
                <w:sz w:val="18"/>
                <w:szCs w:val="18"/>
              </w:rPr>
              <w:t>PASTORAL</w:t>
            </w:r>
          </w:p>
        </w:tc>
      </w:tr>
      <w:tr w:rsidR="00C026E2" w:rsidRPr="003B21C3" w:rsidTr="00C026E2">
        <w:tc>
          <w:tcPr>
            <w:tcW w:w="2940" w:type="dxa"/>
          </w:tcPr>
          <w:p w:rsidR="00C026E2" w:rsidRPr="00765A68" w:rsidRDefault="00C026E2" w:rsidP="00765A68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</w:rPr>
              <w:t>R/14. Experiencias significativas en pastoral y pedagogía.</w:t>
            </w:r>
          </w:p>
          <w:p w:rsidR="00C026E2" w:rsidRPr="00765A68" w:rsidRDefault="00C026E2" w:rsidP="00765A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BF4997" w:rsidRPr="00765A68" w:rsidRDefault="00BF4997" w:rsidP="00765A68">
            <w:pPr>
              <w:spacing w:before="120" w:after="120"/>
              <w:ind w:left="37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R/3. Metodología de Pastoral: ver, juzgar, actuar, compartir, celebrar.</w:t>
            </w:r>
          </w:p>
          <w:p w:rsidR="00C026E2" w:rsidRPr="00765A68" w:rsidRDefault="00C026E2" w:rsidP="00765A68">
            <w:pPr>
              <w:ind w:left="3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C026E2" w:rsidRPr="009D001A" w:rsidRDefault="00C026E2" w:rsidP="009D001A">
            <w:pPr>
              <w:ind w:left="7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C026E2" w:rsidRPr="003B21C3" w:rsidRDefault="00F66747" w:rsidP="00F66747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>R/13. Desafíos en la educación hoy en Venezuela: mirada desde la Pastoral.</w:t>
            </w:r>
          </w:p>
        </w:tc>
        <w:tc>
          <w:tcPr>
            <w:tcW w:w="2941" w:type="dxa"/>
          </w:tcPr>
          <w:p w:rsidR="00F567CA" w:rsidRPr="00964744" w:rsidRDefault="00F567CA" w:rsidP="00F567CA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>R/3. Trabajo en equipo. Hacia la construcción de comunidades de fe.</w:t>
            </w:r>
          </w:p>
          <w:p w:rsidR="00C026E2" w:rsidRPr="003B21C3" w:rsidRDefault="00C026E2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026E2" w:rsidRPr="003B21C3" w:rsidTr="00C026E2">
        <w:tc>
          <w:tcPr>
            <w:tcW w:w="2940" w:type="dxa"/>
          </w:tcPr>
          <w:p w:rsidR="00C026E2" w:rsidRPr="00765A68" w:rsidRDefault="00C026E2" w:rsidP="00765A68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R/29. Experiencias significativas.</w:t>
            </w:r>
          </w:p>
          <w:p w:rsidR="00C026E2" w:rsidRPr="00765A68" w:rsidRDefault="00C026E2" w:rsidP="00765A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BF4997" w:rsidRPr="00765A68" w:rsidRDefault="00BF4997" w:rsidP="00765A68">
            <w:pPr>
              <w:spacing w:before="120" w:after="120"/>
              <w:ind w:left="37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R/4. Pastoral en el aula.</w:t>
            </w:r>
          </w:p>
          <w:p w:rsidR="00C026E2" w:rsidRPr="00765A68" w:rsidRDefault="00C026E2" w:rsidP="00765A68">
            <w:pPr>
              <w:ind w:left="37"/>
              <w:rPr>
                <w:rFonts w:asciiTheme="minorHAnsi" w:hAnsiTheme="minorHAnsi"/>
                <w:sz w:val="18"/>
                <w:szCs w:val="18"/>
                <w:lang w:val="es-VE"/>
              </w:rPr>
            </w:pPr>
          </w:p>
        </w:tc>
        <w:tc>
          <w:tcPr>
            <w:tcW w:w="2941" w:type="dxa"/>
          </w:tcPr>
          <w:p w:rsidR="00C026E2" w:rsidRPr="009D001A" w:rsidRDefault="00C026E2" w:rsidP="009D001A">
            <w:pPr>
              <w:ind w:left="7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C026E2" w:rsidRPr="003B21C3" w:rsidRDefault="00F66747" w:rsidP="00F66747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>R/40. La gestión educativa en clave de pastoral.</w:t>
            </w:r>
          </w:p>
        </w:tc>
        <w:tc>
          <w:tcPr>
            <w:tcW w:w="2941" w:type="dxa"/>
          </w:tcPr>
          <w:p w:rsidR="00C026E2" w:rsidRPr="003B21C3" w:rsidRDefault="00C026E2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026E2" w:rsidRPr="003B21C3" w:rsidTr="00C026E2">
        <w:tc>
          <w:tcPr>
            <w:tcW w:w="2940" w:type="dxa"/>
          </w:tcPr>
          <w:p w:rsidR="00C026E2" w:rsidRPr="00765A68" w:rsidRDefault="00C026E2" w:rsidP="005D0B96">
            <w:pPr>
              <w:spacing w:before="120" w:after="120"/>
              <w:rPr>
                <w:rFonts w:asciiTheme="minorHAnsi" w:hAnsiTheme="minorHAnsi"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 xml:space="preserve">R/39. Pastoral: aporte para colegios </w:t>
            </w: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lastRenderedPageBreak/>
              <w:t xml:space="preserve">católicos y/o no católicos. </w:t>
            </w:r>
          </w:p>
        </w:tc>
        <w:tc>
          <w:tcPr>
            <w:tcW w:w="2941" w:type="dxa"/>
          </w:tcPr>
          <w:p w:rsidR="00C026E2" w:rsidRPr="00765A68" w:rsidRDefault="00BF4997" w:rsidP="00765A68">
            <w:pPr>
              <w:ind w:left="37"/>
              <w:rPr>
                <w:rFonts w:asciiTheme="minorHAnsi" w:hAnsiTheme="minorHAnsi"/>
                <w:sz w:val="18"/>
                <w:szCs w:val="18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lastRenderedPageBreak/>
              <w:t xml:space="preserve">R/8. ¿Será válido proponer un escalafón de los </w:t>
            </w:r>
            <w:proofErr w:type="spellStart"/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pastoralistas</w:t>
            </w:r>
            <w:proofErr w:type="spellEnd"/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 xml:space="preserve"> </w:t>
            </w: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lastRenderedPageBreak/>
              <w:t>católicos? ¿Cómo podría ser?</w:t>
            </w:r>
          </w:p>
        </w:tc>
        <w:tc>
          <w:tcPr>
            <w:tcW w:w="2941" w:type="dxa"/>
          </w:tcPr>
          <w:p w:rsidR="00C026E2" w:rsidRPr="009D001A" w:rsidRDefault="00C026E2" w:rsidP="009D001A">
            <w:pPr>
              <w:ind w:left="7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C026E2" w:rsidRPr="003B21C3" w:rsidRDefault="00C026E2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C026E2" w:rsidRPr="003B21C3" w:rsidRDefault="00C026E2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026E2" w:rsidRPr="003B21C3" w:rsidTr="00C026E2">
        <w:tc>
          <w:tcPr>
            <w:tcW w:w="2940" w:type="dxa"/>
          </w:tcPr>
          <w:p w:rsidR="00C026E2" w:rsidRPr="005D0B96" w:rsidRDefault="00C026E2" w:rsidP="005D0B96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lastRenderedPageBreak/>
              <w:t>R/48. La pastoral como fuente de vida</w:t>
            </w:r>
          </w:p>
        </w:tc>
        <w:tc>
          <w:tcPr>
            <w:tcW w:w="2941" w:type="dxa"/>
          </w:tcPr>
          <w:p w:rsidR="00C026E2" w:rsidRPr="00765A68" w:rsidRDefault="005F434E" w:rsidP="00765A68">
            <w:pPr>
              <w:spacing w:before="120" w:after="120"/>
              <w:ind w:left="37"/>
              <w:rPr>
                <w:rFonts w:asciiTheme="minorHAnsi" w:hAnsiTheme="minorHAnsi"/>
                <w:sz w:val="18"/>
                <w:szCs w:val="18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R/47. Los procesos Pastorales.</w:t>
            </w:r>
          </w:p>
        </w:tc>
        <w:tc>
          <w:tcPr>
            <w:tcW w:w="2941" w:type="dxa"/>
          </w:tcPr>
          <w:p w:rsidR="00C026E2" w:rsidRPr="009D001A" w:rsidRDefault="00C026E2" w:rsidP="009D001A">
            <w:pPr>
              <w:ind w:left="7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C026E2" w:rsidRPr="003B21C3" w:rsidRDefault="00C026E2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C026E2" w:rsidRPr="003B21C3" w:rsidRDefault="00C026E2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B21C3" w:rsidRPr="003B21C3" w:rsidTr="00F8100D">
        <w:tc>
          <w:tcPr>
            <w:tcW w:w="14704" w:type="dxa"/>
            <w:gridSpan w:val="5"/>
            <w:shd w:val="clear" w:color="auto" w:fill="B8CCE4" w:themeFill="accent1" w:themeFillTint="66"/>
          </w:tcPr>
          <w:p w:rsidR="003B21C3" w:rsidRPr="009D001A" w:rsidRDefault="003B21C3" w:rsidP="009D001A">
            <w:pPr>
              <w:ind w:left="73"/>
              <w:rPr>
                <w:rFonts w:asciiTheme="minorHAnsi" w:hAnsiTheme="minorHAnsi"/>
                <w:b/>
                <w:sz w:val="18"/>
                <w:szCs w:val="18"/>
              </w:rPr>
            </w:pPr>
            <w:r w:rsidRPr="009D001A">
              <w:rPr>
                <w:rFonts w:asciiTheme="minorHAnsi" w:hAnsiTheme="minorHAnsi"/>
                <w:b/>
                <w:sz w:val="18"/>
                <w:szCs w:val="18"/>
              </w:rPr>
              <w:t>BIBLIA</w:t>
            </w:r>
          </w:p>
        </w:tc>
      </w:tr>
      <w:tr w:rsidR="00C026E2" w:rsidRPr="003B21C3" w:rsidTr="00C026E2">
        <w:tc>
          <w:tcPr>
            <w:tcW w:w="2940" w:type="dxa"/>
          </w:tcPr>
          <w:p w:rsidR="00C026E2" w:rsidRPr="00765A68" w:rsidRDefault="00C026E2" w:rsidP="005D0B96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</w:rPr>
              <w:t>R/2. Estudios de la Biblia (sencillo)</w:t>
            </w:r>
          </w:p>
        </w:tc>
        <w:tc>
          <w:tcPr>
            <w:tcW w:w="2941" w:type="dxa"/>
          </w:tcPr>
          <w:p w:rsidR="00C026E2" w:rsidRPr="00765A68" w:rsidRDefault="00F62D02" w:rsidP="005D0B96">
            <w:pPr>
              <w:spacing w:before="120" w:after="120"/>
              <w:ind w:left="37"/>
              <w:rPr>
                <w:rFonts w:asciiTheme="minorHAnsi" w:hAnsiTheme="minorHAnsi"/>
                <w:sz w:val="18"/>
                <w:szCs w:val="18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R/30. Los valores del evangelio.</w:t>
            </w:r>
          </w:p>
        </w:tc>
        <w:tc>
          <w:tcPr>
            <w:tcW w:w="2941" w:type="dxa"/>
          </w:tcPr>
          <w:p w:rsidR="00C026E2" w:rsidRPr="009D001A" w:rsidRDefault="00C026E2" w:rsidP="009D001A">
            <w:pPr>
              <w:ind w:left="7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C026E2" w:rsidRPr="003B21C3" w:rsidRDefault="00C026E2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C026E2" w:rsidRPr="003B21C3" w:rsidRDefault="00C026E2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026E2" w:rsidRPr="003B21C3" w:rsidTr="00C026E2">
        <w:tc>
          <w:tcPr>
            <w:tcW w:w="2940" w:type="dxa"/>
          </w:tcPr>
          <w:p w:rsidR="00C026E2" w:rsidRPr="00765A68" w:rsidRDefault="00C026E2" w:rsidP="00765A6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</w:rPr>
              <w:t>R/8. Uso de la Biblia en las clases de  educación de la fe.</w:t>
            </w:r>
          </w:p>
        </w:tc>
        <w:tc>
          <w:tcPr>
            <w:tcW w:w="2941" w:type="dxa"/>
          </w:tcPr>
          <w:p w:rsidR="00C026E2" w:rsidRPr="00765A68" w:rsidRDefault="00F62D02" w:rsidP="00765A68">
            <w:pPr>
              <w:spacing w:before="120" w:after="120"/>
              <w:ind w:left="37"/>
              <w:rPr>
                <w:rFonts w:asciiTheme="minorHAnsi" w:hAnsiTheme="minorHAnsi"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R/49. Un momento con la Biblia en el día = (lectura).</w:t>
            </w:r>
          </w:p>
        </w:tc>
        <w:tc>
          <w:tcPr>
            <w:tcW w:w="2941" w:type="dxa"/>
          </w:tcPr>
          <w:p w:rsidR="00C026E2" w:rsidRPr="009D001A" w:rsidRDefault="00C026E2" w:rsidP="009D001A">
            <w:pPr>
              <w:ind w:left="7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C026E2" w:rsidRPr="003B21C3" w:rsidRDefault="00C026E2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C026E2" w:rsidRPr="003B21C3" w:rsidRDefault="00C026E2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026E2" w:rsidRPr="003B21C3" w:rsidTr="00C026E2">
        <w:tc>
          <w:tcPr>
            <w:tcW w:w="2940" w:type="dxa"/>
          </w:tcPr>
          <w:p w:rsidR="00C026E2" w:rsidRPr="00765A68" w:rsidRDefault="00C026E2" w:rsidP="00765A68">
            <w:pPr>
              <w:spacing w:before="120" w:after="120"/>
              <w:rPr>
                <w:rFonts w:asciiTheme="minorHAnsi" w:hAnsiTheme="minorHAnsi"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R/24. La Biblia: uso  Pedagógico – Pastoral.</w:t>
            </w:r>
          </w:p>
        </w:tc>
        <w:tc>
          <w:tcPr>
            <w:tcW w:w="2941" w:type="dxa"/>
          </w:tcPr>
          <w:p w:rsidR="00C026E2" w:rsidRPr="00765A68" w:rsidRDefault="00C026E2" w:rsidP="00765A68">
            <w:pPr>
              <w:ind w:left="3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C026E2" w:rsidRPr="009D001A" w:rsidRDefault="00C026E2" w:rsidP="009D001A">
            <w:pPr>
              <w:ind w:left="7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C026E2" w:rsidRPr="003B21C3" w:rsidRDefault="00C026E2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C026E2" w:rsidRPr="003B21C3" w:rsidRDefault="00C026E2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026E2" w:rsidRPr="003B21C3" w:rsidTr="00C026E2">
        <w:tc>
          <w:tcPr>
            <w:tcW w:w="2940" w:type="dxa"/>
          </w:tcPr>
          <w:p w:rsidR="00C026E2" w:rsidRPr="00765A68" w:rsidRDefault="00C026E2" w:rsidP="00765A68">
            <w:pPr>
              <w:spacing w:before="120" w:after="120"/>
              <w:rPr>
                <w:rFonts w:asciiTheme="minorHAnsi" w:hAnsiTheme="minorHAnsi"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R/25. Más que temas sugiero inducir pasajes del evangelio y que los participantes comenten el texto  sobre la base de su propia experiencia y el mensaje que da ese pasaje en el momento actual de vida.</w:t>
            </w:r>
          </w:p>
        </w:tc>
        <w:tc>
          <w:tcPr>
            <w:tcW w:w="2941" w:type="dxa"/>
          </w:tcPr>
          <w:p w:rsidR="00C026E2" w:rsidRPr="00765A68" w:rsidRDefault="00C026E2" w:rsidP="00765A68">
            <w:pPr>
              <w:ind w:left="3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C026E2" w:rsidRPr="009D001A" w:rsidRDefault="00C026E2" w:rsidP="009D001A">
            <w:pPr>
              <w:ind w:left="7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C026E2" w:rsidRPr="003B21C3" w:rsidRDefault="00C026E2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C026E2" w:rsidRPr="003B21C3" w:rsidRDefault="00C026E2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B21C3" w:rsidRPr="003B21C3" w:rsidTr="00E33F2D">
        <w:tc>
          <w:tcPr>
            <w:tcW w:w="14704" w:type="dxa"/>
            <w:gridSpan w:val="5"/>
            <w:shd w:val="clear" w:color="auto" w:fill="B8CCE4" w:themeFill="accent1" w:themeFillTint="66"/>
          </w:tcPr>
          <w:p w:rsidR="003B21C3" w:rsidRPr="009D001A" w:rsidRDefault="00F80FC5" w:rsidP="009D001A">
            <w:pPr>
              <w:ind w:left="73"/>
              <w:rPr>
                <w:rFonts w:asciiTheme="minorHAnsi" w:hAnsiTheme="minorHAnsi"/>
                <w:b/>
                <w:sz w:val="18"/>
                <w:szCs w:val="18"/>
              </w:rPr>
            </w:pPr>
            <w:r w:rsidRPr="009D001A">
              <w:rPr>
                <w:rFonts w:asciiTheme="minorHAnsi" w:hAnsiTheme="minorHAnsi"/>
                <w:b/>
                <w:sz w:val="18"/>
                <w:szCs w:val="18"/>
              </w:rPr>
              <w:t xml:space="preserve">ESTRATEGIAS DE </w:t>
            </w:r>
            <w:r w:rsidR="003B21C3" w:rsidRPr="009D001A">
              <w:rPr>
                <w:rFonts w:asciiTheme="minorHAnsi" w:hAnsiTheme="minorHAnsi"/>
                <w:b/>
                <w:sz w:val="18"/>
                <w:szCs w:val="18"/>
              </w:rPr>
              <w:t>ESPIRITUALIDAD</w:t>
            </w:r>
          </w:p>
        </w:tc>
      </w:tr>
      <w:tr w:rsidR="00C026E2" w:rsidRPr="003B21C3" w:rsidTr="00C026E2">
        <w:tc>
          <w:tcPr>
            <w:tcW w:w="2940" w:type="dxa"/>
          </w:tcPr>
          <w:p w:rsidR="00C026E2" w:rsidRPr="00765A68" w:rsidRDefault="006604BE" w:rsidP="00765A6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</w:rPr>
              <w:t>R/4.Inteligencia espiritual.</w:t>
            </w:r>
          </w:p>
        </w:tc>
        <w:tc>
          <w:tcPr>
            <w:tcW w:w="2941" w:type="dxa"/>
          </w:tcPr>
          <w:p w:rsidR="00C026E2" w:rsidRPr="00765A68" w:rsidRDefault="00F80FC5" w:rsidP="00765A68">
            <w:pPr>
              <w:spacing w:before="120" w:after="120"/>
              <w:ind w:left="37"/>
              <w:rPr>
                <w:rFonts w:asciiTheme="minorHAnsi" w:hAnsiTheme="minorHAnsi"/>
                <w:sz w:val="18"/>
                <w:szCs w:val="18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 xml:space="preserve">R/12. </w:t>
            </w:r>
            <w:proofErr w:type="spellStart"/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Eneagrama</w:t>
            </w:r>
            <w:proofErr w:type="spellEnd"/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 xml:space="preserve"> </w:t>
            </w:r>
          </w:p>
        </w:tc>
        <w:tc>
          <w:tcPr>
            <w:tcW w:w="2941" w:type="dxa"/>
          </w:tcPr>
          <w:p w:rsidR="00C026E2" w:rsidRPr="009D001A" w:rsidRDefault="00E24E65" w:rsidP="005D0B96">
            <w:pPr>
              <w:spacing w:before="120" w:after="120"/>
              <w:ind w:left="73"/>
              <w:rPr>
                <w:rFonts w:asciiTheme="minorHAnsi" w:hAnsiTheme="minorHAnsi"/>
                <w:sz w:val="18"/>
                <w:szCs w:val="18"/>
              </w:rPr>
            </w:pPr>
            <w:r w:rsidRPr="009D001A">
              <w:rPr>
                <w:rFonts w:asciiTheme="minorHAnsi" w:hAnsiTheme="minorHAnsi" w:cs="Arial"/>
                <w:bCs/>
                <w:sz w:val="18"/>
                <w:szCs w:val="18"/>
              </w:rPr>
              <w:t>R/2. Discernimiento personal – Comunitario.</w:t>
            </w:r>
          </w:p>
        </w:tc>
        <w:tc>
          <w:tcPr>
            <w:tcW w:w="2941" w:type="dxa"/>
          </w:tcPr>
          <w:p w:rsidR="00C026E2" w:rsidRPr="003B21C3" w:rsidRDefault="00C026E2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C026E2" w:rsidRPr="00F567CA" w:rsidRDefault="00F567CA" w:rsidP="00F567CA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>R/13. La vida interna de la persona.</w:t>
            </w:r>
          </w:p>
        </w:tc>
      </w:tr>
      <w:tr w:rsidR="00C026E2" w:rsidRPr="003B21C3" w:rsidTr="00C026E2">
        <w:tc>
          <w:tcPr>
            <w:tcW w:w="2940" w:type="dxa"/>
          </w:tcPr>
          <w:p w:rsidR="00C026E2" w:rsidRPr="00765A68" w:rsidRDefault="006604BE" w:rsidP="00765A6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R/23. Las competencias espirituales.</w:t>
            </w:r>
          </w:p>
        </w:tc>
        <w:tc>
          <w:tcPr>
            <w:tcW w:w="2941" w:type="dxa"/>
          </w:tcPr>
          <w:p w:rsidR="00C026E2" w:rsidRPr="00765A68" w:rsidRDefault="00F80FC5" w:rsidP="00765A68">
            <w:pPr>
              <w:spacing w:before="120" w:after="120"/>
              <w:ind w:left="37"/>
              <w:rPr>
                <w:rFonts w:asciiTheme="minorHAnsi" w:hAnsiTheme="minorHAnsi"/>
                <w:sz w:val="18"/>
                <w:szCs w:val="18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R/35. El discernimiento.</w:t>
            </w:r>
          </w:p>
        </w:tc>
        <w:tc>
          <w:tcPr>
            <w:tcW w:w="2941" w:type="dxa"/>
          </w:tcPr>
          <w:p w:rsidR="00C026E2" w:rsidRPr="005D0B96" w:rsidRDefault="00E24E65" w:rsidP="005D0B96">
            <w:pPr>
              <w:spacing w:before="120" w:after="120"/>
              <w:ind w:left="73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D001A">
              <w:rPr>
                <w:rFonts w:asciiTheme="minorHAnsi" w:hAnsiTheme="minorHAnsi" w:cs="Arial"/>
                <w:bCs/>
                <w:sz w:val="18"/>
                <w:szCs w:val="18"/>
              </w:rPr>
              <w:t xml:space="preserve">R/23. El docente como agente de formación desde la espiritualidad                                    </w:t>
            </w:r>
          </w:p>
        </w:tc>
        <w:tc>
          <w:tcPr>
            <w:tcW w:w="2941" w:type="dxa"/>
          </w:tcPr>
          <w:p w:rsidR="00C026E2" w:rsidRPr="003B21C3" w:rsidRDefault="00C026E2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C026E2" w:rsidRPr="003B21C3" w:rsidRDefault="00C026E2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0614" w:rsidRPr="003B21C3" w:rsidTr="00C026E2">
        <w:tc>
          <w:tcPr>
            <w:tcW w:w="2940" w:type="dxa"/>
          </w:tcPr>
          <w:p w:rsidR="00CB0614" w:rsidRPr="00765A68" w:rsidRDefault="006604BE" w:rsidP="00765A68">
            <w:pPr>
              <w:rPr>
                <w:rFonts w:asciiTheme="minorHAnsi" w:hAnsiTheme="minorHAnsi"/>
                <w:sz w:val="18"/>
                <w:szCs w:val="18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</w:rPr>
              <w:t>R/10. Cómo ser Contemplativos en la acción</w:t>
            </w:r>
          </w:p>
        </w:tc>
        <w:tc>
          <w:tcPr>
            <w:tcW w:w="2941" w:type="dxa"/>
          </w:tcPr>
          <w:p w:rsidR="00CB0614" w:rsidRPr="005D0B96" w:rsidRDefault="00F80FC5" w:rsidP="005D0B96">
            <w:pPr>
              <w:spacing w:before="120" w:after="120"/>
              <w:ind w:left="37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R/37. La dimensión ser.</w:t>
            </w:r>
          </w:p>
        </w:tc>
        <w:tc>
          <w:tcPr>
            <w:tcW w:w="2941" w:type="dxa"/>
          </w:tcPr>
          <w:p w:rsidR="00CB0614" w:rsidRPr="005D0B96" w:rsidRDefault="00E24E65" w:rsidP="005D0B96">
            <w:pPr>
              <w:spacing w:before="120" w:after="120"/>
              <w:ind w:left="73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D001A">
              <w:rPr>
                <w:rFonts w:asciiTheme="minorHAnsi" w:hAnsiTheme="minorHAnsi" w:cs="Arial"/>
                <w:bCs/>
                <w:sz w:val="18"/>
                <w:szCs w:val="18"/>
              </w:rPr>
              <w:t xml:space="preserve">R/43. Discernimiento. </w:t>
            </w:r>
          </w:p>
        </w:tc>
        <w:tc>
          <w:tcPr>
            <w:tcW w:w="2941" w:type="dxa"/>
          </w:tcPr>
          <w:p w:rsidR="00CB0614" w:rsidRPr="003B21C3" w:rsidRDefault="00CB0614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CB0614" w:rsidRPr="003B21C3" w:rsidRDefault="00CB0614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B21C3" w:rsidRPr="003B21C3" w:rsidTr="00F37A38">
        <w:tc>
          <w:tcPr>
            <w:tcW w:w="2940" w:type="dxa"/>
          </w:tcPr>
          <w:p w:rsidR="003B21C3" w:rsidRPr="005D0B96" w:rsidRDefault="003B21C3" w:rsidP="005D0B96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</w:rPr>
              <w:t>R/21. Desarrollo de los procesos autobiográficos en el personal.</w:t>
            </w:r>
          </w:p>
        </w:tc>
        <w:tc>
          <w:tcPr>
            <w:tcW w:w="2941" w:type="dxa"/>
          </w:tcPr>
          <w:p w:rsidR="003B21C3" w:rsidRPr="00765A68" w:rsidRDefault="003B21C3" w:rsidP="00765A68">
            <w:pPr>
              <w:ind w:left="3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3B21C3" w:rsidRPr="009D001A" w:rsidRDefault="00E24E65" w:rsidP="009D001A">
            <w:pPr>
              <w:ind w:left="73"/>
              <w:rPr>
                <w:rFonts w:asciiTheme="minorHAnsi" w:hAnsiTheme="minorHAnsi"/>
                <w:sz w:val="18"/>
                <w:szCs w:val="18"/>
              </w:rPr>
            </w:pPr>
            <w:r w:rsidRPr="009D001A">
              <w:rPr>
                <w:rFonts w:asciiTheme="minorHAnsi" w:hAnsiTheme="minorHAnsi" w:cs="Arial"/>
                <w:bCs/>
                <w:sz w:val="18"/>
                <w:szCs w:val="18"/>
              </w:rPr>
              <w:t xml:space="preserve">R/12. </w:t>
            </w:r>
            <w:r w:rsidRPr="009D001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Discernimiento Ignaciano</w:t>
            </w:r>
          </w:p>
        </w:tc>
        <w:tc>
          <w:tcPr>
            <w:tcW w:w="2941" w:type="dxa"/>
          </w:tcPr>
          <w:p w:rsidR="003B21C3" w:rsidRPr="003B21C3" w:rsidRDefault="003B21C3" w:rsidP="00F37A3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3B21C3" w:rsidRPr="003B21C3" w:rsidRDefault="003B21C3" w:rsidP="00F37A3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0614" w:rsidRPr="003B21C3" w:rsidTr="00C026E2">
        <w:tc>
          <w:tcPr>
            <w:tcW w:w="2940" w:type="dxa"/>
          </w:tcPr>
          <w:p w:rsidR="00CB0614" w:rsidRPr="00765A68" w:rsidRDefault="006604BE" w:rsidP="005D0B96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 xml:space="preserve">R/35. La oración. </w:t>
            </w:r>
          </w:p>
        </w:tc>
        <w:tc>
          <w:tcPr>
            <w:tcW w:w="2941" w:type="dxa"/>
          </w:tcPr>
          <w:p w:rsidR="00CB0614" w:rsidRPr="00765A68" w:rsidRDefault="00CB0614" w:rsidP="00765A68">
            <w:pPr>
              <w:ind w:left="3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CB0614" w:rsidRPr="009D001A" w:rsidRDefault="00CB0614" w:rsidP="009D001A">
            <w:pPr>
              <w:ind w:left="7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CB0614" w:rsidRPr="003B21C3" w:rsidRDefault="00CB0614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CB0614" w:rsidRPr="003B21C3" w:rsidRDefault="00CB0614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B21C3" w:rsidRPr="003B21C3" w:rsidTr="003B21C3">
        <w:tc>
          <w:tcPr>
            <w:tcW w:w="14704" w:type="dxa"/>
            <w:gridSpan w:val="5"/>
            <w:shd w:val="clear" w:color="auto" w:fill="B8CCE4" w:themeFill="accent1" w:themeFillTint="66"/>
          </w:tcPr>
          <w:p w:rsidR="003B21C3" w:rsidRPr="009D001A" w:rsidRDefault="003B21C3" w:rsidP="009D001A">
            <w:pPr>
              <w:ind w:left="73"/>
              <w:rPr>
                <w:rFonts w:asciiTheme="minorHAnsi" w:hAnsiTheme="minorHAnsi"/>
                <w:b/>
                <w:sz w:val="18"/>
                <w:szCs w:val="18"/>
              </w:rPr>
            </w:pPr>
            <w:r w:rsidRPr="009D001A">
              <w:rPr>
                <w:rFonts w:asciiTheme="minorHAnsi" w:hAnsiTheme="minorHAnsi"/>
                <w:b/>
                <w:sz w:val="18"/>
                <w:szCs w:val="18"/>
              </w:rPr>
              <w:t>CULTURA DE PAZ</w:t>
            </w:r>
          </w:p>
        </w:tc>
      </w:tr>
      <w:tr w:rsidR="00CB0614" w:rsidRPr="003B21C3" w:rsidTr="00C026E2">
        <w:tc>
          <w:tcPr>
            <w:tcW w:w="2940" w:type="dxa"/>
          </w:tcPr>
          <w:p w:rsidR="00CB0614" w:rsidRPr="00765A68" w:rsidRDefault="00735991" w:rsidP="00F567C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</w:rPr>
              <w:t xml:space="preserve">R/3. Violencia y Paz.  </w:t>
            </w:r>
          </w:p>
        </w:tc>
        <w:tc>
          <w:tcPr>
            <w:tcW w:w="2941" w:type="dxa"/>
          </w:tcPr>
          <w:p w:rsidR="00CB0614" w:rsidRPr="00F567CA" w:rsidRDefault="00BA7B03" w:rsidP="00F567CA">
            <w:pPr>
              <w:spacing w:before="120" w:after="120"/>
              <w:ind w:left="37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R/17. La paz en la sociedad</w:t>
            </w:r>
            <w:r w:rsidR="00F567CA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.</w:t>
            </w:r>
          </w:p>
        </w:tc>
        <w:tc>
          <w:tcPr>
            <w:tcW w:w="2941" w:type="dxa"/>
          </w:tcPr>
          <w:p w:rsidR="00CB0614" w:rsidRPr="00F567CA" w:rsidRDefault="00581511" w:rsidP="00F567CA">
            <w:pPr>
              <w:spacing w:before="120" w:after="120"/>
              <w:ind w:left="73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D001A">
              <w:rPr>
                <w:rFonts w:asciiTheme="minorHAnsi" w:hAnsiTheme="minorHAnsi" w:cs="Arial"/>
                <w:bCs/>
                <w:sz w:val="18"/>
                <w:szCs w:val="18"/>
              </w:rPr>
              <w:t>R/1. Convivencia Escolar.</w:t>
            </w:r>
          </w:p>
        </w:tc>
        <w:tc>
          <w:tcPr>
            <w:tcW w:w="2941" w:type="dxa"/>
          </w:tcPr>
          <w:p w:rsidR="00CB0614" w:rsidRPr="00F567CA" w:rsidRDefault="002A0CE9" w:rsidP="00F567CA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>R/27. Educar para la ciudadanía no violenta</w:t>
            </w:r>
          </w:p>
        </w:tc>
        <w:tc>
          <w:tcPr>
            <w:tcW w:w="2941" w:type="dxa"/>
          </w:tcPr>
          <w:p w:rsidR="00CB0614" w:rsidRPr="003B21C3" w:rsidRDefault="00F567CA" w:rsidP="00F567CA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>R/8. El educador católico ante la violencia.</w:t>
            </w:r>
          </w:p>
        </w:tc>
      </w:tr>
      <w:tr w:rsidR="00CB0614" w:rsidRPr="003B21C3" w:rsidTr="00C026E2">
        <w:tc>
          <w:tcPr>
            <w:tcW w:w="2940" w:type="dxa"/>
          </w:tcPr>
          <w:p w:rsidR="00CB0614" w:rsidRPr="00765A68" w:rsidRDefault="00F567CA" w:rsidP="00DA6AF1">
            <w:pPr>
              <w:spacing w:before="120" w:after="120"/>
              <w:rPr>
                <w:rFonts w:asciiTheme="minorHAnsi" w:hAnsiTheme="minorHAnsi"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</w:rPr>
              <w:t>R/17. Propuestas de solución de conflictos en la escuela.</w:t>
            </w:r>
          </w:p>
        </w:tc>
        <w:tc>
          <w:tcPr>
            <w:tcW w:w="2941" w:type="dxa"/>
          </w:tcPr>
          <w:p w:rsidR="00CB0614" w:rsidRPr="00765A68" w:rsidRDefault="00CB0614" w:rsidP="00765A68">
            <w:pPr>
              <w:ind w:left="3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CB0614" w:rsidRPr="009D001A" w:rsidRDefault="00581511" w:rsidP="00DA6AF1">
            <w:pPr>
              <w:spacing w:before="120" w:after="120"/>
              <w:ind w:left="73"/>
              <w:rPr>
                <w:rFonts w:asciiTheme="minorHAnsi" w:hAnsiTheme="minorHAnsi"/>
                <w:sz w:val="18"/>
                <w:szCs w:val="18"/>
              </w:rPr>
            </w:pPr>
            <w:r w:rsidRPr="009D001A">
              <w:rPr>
                <w:rFonts w:asciiTheme="minorHAnsi" w:hAnsiTheme="minorHAnsi" w:cs="Arial"/>
                <w:bCs/>
                <w:sz w:val="18"/>
                <w:szCs w:val="18"/>
              </w:rPr>
              <w:t>R/22. Educar sujetos para la paz y para la vida</w:t>
            </w:r>
          </w:p>
        </w:tc>
        <w:tc>
          <w:tcPr>
            <w:tcW w:w="2941" w:type="dxa"/>
          </w:tcPr>
          <w:p w:rsidR="00CB0614" w:rsidRPr="003B21C3" w:rsidRDefault="002A0CE9" w:rsidP="00DA6AF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>R/37. Motivación al logro por jóvenes y adultos.</w:t>
            </w:r>
          </w:p>
        </w:tc>
        <w:tc>
          <w:tcPr>
            <w:tcW w:w="2941" w:type="dxa"/>
          </w:tcPr>
          <w:p w:rsidR="00CB0614" w:rsidRPr="00F567CA" w:rsidRDefault="00F567CA" w:rsidP="00F567CA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>R/43. Temas cortos para fortalecer la cultura de la Paz. El CECODAP tiene excelente lecturas y material.</w:t>
            </w:r>
          </w:p>
        </w:tc>
      </w:tr>
      <w:tr w:rsidR="00581511" w:rsidRPr="003B21C3" w:rsidTr="00C026E2">
        <w:tc>
          <w:tcPr>
            <w:tcW w:w="2940" w:type="dxa"/>
          </w:tcPr>
          <w:p w:rsidR="00581511" w:rsidRPr="00765A68" w:rsidRDefault="00F567CA" w:rsidP="00765A68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lastRenderedPageBreak/>
              <w:t>R/ 50. Herramientas para ser constructores de Paz: escuela – comunidad.</w:t>
            </w:r>
          </w:p>
        </w:tc>
        <w:tc>
          <w:tcPr>
            <w:tcW w:w="2941" w:type="dxa"/>
          </w:tcPr>
          <w:p w:rsidR="00581511" w:rsidRPr="00765A68" w:rsidRDefault="00581511" w:rsidP="00765A68">
            <w:pPr>
              <w:ind w:left="3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581511" w:rsidRPr="009D001A" w:rsidRDefault="00581511" w:rsidP="00DA6AF1">
            <w:pPr>
              <w:spacing w:before="120" w:after="120"/>
              <w:ind w:left="73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D001A">
              <w:rPr>
                <w:rFonts w:asciiTheme="minorHAnsi" w:hAnsiTheme="minorHAnsi" w:cs="Arial"/>
                <w:bCs/>
                <w:sz w:val="18"/>
                <w:szCs w:val="18"/>
              </w:rPr>
              <w:t>R/33. La paz como fruto de la justicia</w:t>
            </w:r>
          </w:p>
        </w:tc>
        <w:tc>
          <w:tcPr>
            <w:tcW w:w="2941" w:type="dxa"/>
          </w:tcPr>
          <w:p w:rsidR="00581511" w:rsidRPr="00DA6AF1" w:rsidRDefault="002A0CE9" w:rsidP="002A0CE9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>R/42. Estrategias en el aula que minimizan la indisciplina y motivan al logro</w:t>
            </w:r>
          </w:p>
        </w:tc>
        <w:tc>
          <w:tcPr>
            <w:tcW w:w="2941" w:type="dxa"/>
          </w:tcPr>
          <w:p w:rsidR="00581511" w:rsidRPr="003B21C3" w:rsidRDefault="00581511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81511" w:rsidRPr="003B21C3" w:rsidTr="00C026E2">
        <w:tc>
          <w:tcPr>
            <w:tcW w:w="2940" w:type="dxa"/>
          </w:tcPr>
          <w:p w:rsidR="00581511" w:rsidRPr="00765A68" w:rsidRDefault="00581511" w:rsidP="00765A68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</w:p>
        </w:tc>
        <w:tc>
          <w:tcPr>
            <w:tcW w:w="2941" w:type="dxa"/>
          </w:tcPr>
          <w:p w:rsidR="00581511" w:rsidRPr="00765A68" w:rsidRDefault="00581511" w:rsidP="00765A68">
            <w:pPr>
              <w:ind w:left="3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581511" w:rsidRPr="009D001A" w:rsidRDefault="00581511" w:rsidP="009D001A">
            <w:pPr>
              <w:spacing w:before="120" w:after="120"/>
              <w:ind w:left="73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D001A">
              <w:rPr>
                <w:rFonts w:asciiTheme="minorHAnsi" w:hAnsiTheme="minorHAnsi" w:cs="Arial"/>
                <w:bCs/>
                <w:sz w:val="18"/>
                <w:szCs w:val="18"/>
              </w:rPr>
              <w:t>R/48. Como construir caminos de Paz en escenarios violentos</w:t>
            </w:r>
          </w:p>
          <w:p w:rsidR="00581511" w:rsidRPr="009D001A" w:rsidRDefault="00581511" w:rsidP="009D001A">
            <w:pPr>
              <w:spacing w:before="120" w:after="120"/>
              <w:ind w:left="73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941" w:type="dxa"/>
          </w:tcPr>
          <w:p w:rsidR="00581511" w:rsidRPr="003B21C3" w:rsidRDefault="002A0CE9" w:rsidP="00DA6AF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>R/49. El salón una comunidad de amigos (inicie por mes un  encuentro en el cuarto de los tres primeros amigos – condiciones ir ganando las personas).</w:t>
            </w:r>
          </w:p>
        </w:tc>
        <w:tc>
          <w:tcPr>
            <w:tcW w:w="2941" w:type="dxa"/>
          </w:tcPr>
          <w:p w:rsidR="00581511" w:rsidRPr="003B21C3" w:rsidRDefault="00581511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C4181" w:rsidRPr="003B21C3" w:rsidTr="00C026E2">
        <w:tc>
          <w:tcPr>
            <w:tcW w:w="2940" w:type="dxa"/>
          </w:tcPr>
          <w:p w:rsidR="009C4181" w:rsidRPr="00765A68" w:rsidRDefault="009C4181" w:rsidP="00765A68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</w:p>
        </w:tc>
        <w:tc>
          <w:tcPr>
            <w:tcW w:w="2941" w:type="dxa"/>
          </w:tcPr>
          <w:p w:rsidR="009C4181" w:rsidRPr="00765A68" w:rsidRDefault="009C4181" w:rsidP="00765A68">
            <w:pPr>
              <w:ind w:left="3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9C4181" w:rsidRPr="009D001A" w:rsidRDefault="009C4181" w:rsidP="009D001A">
            <w:pPr>
              <w:spacing w:before="120" w:after="120"/>
              <w:ind w:left="73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941" w:type="dxa"/>
          </w:tcPr>
          <w:p w:rsidR="009C4181" w:rsidRPr="00964744" w:rsidRDefault="009C4181" w:rsidP="002A0CE9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>R/16. Cultura de la paz y vida</w:t>
            </w:r>
          </w:p>
        </w:tc>
        <w:tc>
          <w:tcPr>
            <w:tcW w:w="2941" w:type="dxa"/>
          </w:tcPr>
          <w:p w:rsidR="009C4181" w:rsidRPr="003B21C3" w:rsidRDefault="009C4181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B21C3" w:rsidRPr="003B21C3" w:rsidTr="003B21C3">
        <w:tc>
          <w:tcPr>
            <w:tcW w:w="14704" w:type="dxa"/>
            <w:gridSpan w:val="5"/>
            <w:shd w:val="clear" w:color="auto" w:fill="B8CCE4" w:themeFill="accent1" w:themeFillTint="66"/>
          </w:tcPr>
          <w:p w:rsidR="003B21C3" w:rsidRPr="009D001A" w:rsidRDefault="003B21C3" w:rsidP="009D001A">
            <w:pPr>
              <w:ind w:left="73"/>
              <w:rPr>
                <w:rFonts w:asciiTheme="minorHAnsi" w:hAnsiTheme="minorHAnsi"/>
                <w:b/>
                <w:sz w:val="18"/>
                <w:szCs w:val="18"/>
              </w:rPr>
            </w:pPr>
            <w:r w:rsidRPr="009D001A">
              <w:rPr>
                <w:rFonts w:asciiTheme="minorHAnsi" w:hAnsiTheme="minorHAnsi"/>
                <w:b/>
                <w:sz w:val="18"/>
                <w:szCs w:val="18"/>
              </w:rPr>
              <w:t>PROCESO ENSEÑANZA APRENDIZAJE</w:t>
            </w:r>
          </w:p>
        </w:tc>
      </w:tr>
      <w:tr w:rsidR="00CB0614" w:rsidRPr="003B21C3" w:rsidTr="00C026E2">
        <w:tc>
          <w:tcPr>
            <w:tcW w:w="2940" w:type="dxa"/>
          </w:tcPr>
          <w:p w:rsidR="00CB0614" w:rsidRPr="00765A68" w:rsidRDefault="00735991" w:rsidP="005D0B96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</w:rPr>
              <w:t>R/18. Estrategias de aprendizaje (aprendizaje académico, inteligencias, múltiples etc.)</w:t>
            </w:r>
          </w:p>
        </w:tc>
        <w:tc>
          <w:tcPr>
            <w:tcW w:w="2941" w:type="dxa"/>
          </w:tcPr>
          <w:p w:rsidR="00BA7B03" w:rsidRPr="00765A68" w:rsidRDefault="00BA7B03" w:rsidP="00765A68">
            <w:pPr>
              <w:spacing w:before="120" w:after="120"/>
              <w:ind w:left="37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R/14. Artículos de Pedagogía / Pastoral.</w:t>
            </w:r>
          </w:p>
          <w:p w:rsidR="00CB0614" w:rsidRPr="00765A68" w:rsidRDefault="00CB0614" w:rsidP="00765A68">
            <w:pPr>
              <w:spacing w:before="120" w:after="120"/>
              <w:ind w:left="37"/>
              <w:rPr>
                <w:rFonts w:asciiTheme="minorHAnsi" w:hAnsiTheme="minorHAnsi"/>
                <w:sz w:val="18"/>
                <w:szCs w:val="18"/>
                <w:lang w:val="es-VE"/>
              </w:rPr>
            </w:pPr>
          </w:p>
        </w:tc>
        <w:tc>
          <w:tcPr>
            <w:tcW w:w="2941" w:type="dxa"/>
          </w:tcPr>
          <w:p w:rsidR="00CB0614" w:rsidRPr="009D001A" w:rsidRDefault="00E17914" w:rsidP="009D001A">
            <w:pPr>
              <w:spacing w:before="120" w:after="120"/>
              <w:ind w:left="73"/>
              <w:rPr>
                <w:rFonts w:asciiTheme="minorHAnsi" w:hAnsiTheme="minorHAnsi"/>
                <w:sz w:val="18"/>
                <w:szCs w:val="18"/>
              </w:rPr>
            </w:pPr>
            <w:r w:rsidRPr="009D001A">
              <w:rPr>
                <w:rFonts w:asciiTheme="minorHAnsi" w:hAnsiTheme="minorHAnsi" w:cs="Arial"/>
                <w:bCs/>
                <w:sz w:val="18"/>
                <w:szCs w:val="18"/>
              </w:rPr>
              <w:t>R/19. Recursos y estrategias para la acción pastoral</w:t>
            </w:r>
            <w:r w:rsidRPr="009D001A">
              <w:rPr>
                <w:rFonts w:asciiTheme="minorHAnsi" w:hAnsiTheme="minorHAnsi" w:cs="Arial"/>
                <w:bCs/>
                <w:sz w:val="18"/>
                <w:szCs w:val="18"/>
              </w:rPr>
              <w:t>.</w:t>
            </w:r>
          </w:p>
        </w:tc>
        <w:tc>
          <w:tcPr>
            <w:tcW w:w="2941" w:type="dxa"/>
          </w:tcPr>
          <w:p w:rsidR="00CB0614" w:rsidRPr="003B21C3" w:rsidRDefault="009B6999" w:rsidP="009B699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>R/14. Experiencias exitosas de las instituciones de la obra.</w:t>
            </w:r>
            <w:r w:rsidRPr="003B21C3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941" w:type="dxa"/>
          </w:tcPr>
          <w:p w:rsidR="00F567CA" w:rsidRPr="00964744" w:rsidRDefault="00F567CA" w:rsidP="00F567CA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 xml:space="preserve">R/24.  Competencias- Indicadores. </w:t>
            </w:r>
          </w:p>
          <w:p w:rsidR="00CB0614" w:rsidRPr="003B21C3" w:rsidRDefault="00CB0614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0614" w:rsidRPr="003B21C3" w:rsidTr="00C026E2">
        <w:tc>
          <w:tcPr>
            <w:tcW w:w="2940" w:type="dxa"/>
          </w:tcPr>
          <w:p w:rsidR="00735991" w:rsidRPr="00765A68" w:rsidRDefault="00735991" w:rsidP="00765A68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R/28. Educación basada en un modelo de competencia.</w:t>
            </w:r>
          </w:p>
          <w:p w:rsidR="00CB0614" w:rsidRPr="00765A68" w:rsidRDefault="00CB0614" w:rsidP="00765A68">
            <w:pPr>
              <w:rPr>
                <w:rFonts w:asciiTheme="minorHAnsi" w:hAnsiTheme="minorHAnsi"/>
                <w:sz w:val="18"/>
                <w:szCs w:val="18"/>
                <w:lang w:val="es-VE"/>
              </w:rPr>
            </w:pPr>
          </w:p>
        </w:tc>
        <w:tc>
          <w:tcPr>
            <w:tcW w:w="2941" w:type="dxa"/>
          </w:tcPr>
          <w:p w:rsidR="00BA7B03" w:rsidRPr="00765A68" w:rsidRDefault="00BA7B03" w:rsidP="00765A68">
            <w:pPr>
              <w:spacing w:before="120" w:after="120"/>
              <w:ind w:left="37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R/21. Metodología investigación – acción – reflexión.</w:t>
            </w:r>
          </w:p>
          <w:p w:rsidR="00CB0614" w:rsidRPr="00765A68" w:rsidRDefault="00CB0614" w:rsidP="00765A68">
            <w:pPr>
              <w:ind w:left="3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E17914" w:rsidRPr="009D001A" w:rsidRDefault="00E17914" w:rsidP="009D001A">
            <w:pPr>
              <w:spacing w:before="120" w:after="120"/>
              <w:ind w:left="73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D001A">
              <w:rPr>
                <w:rFonts w:asciiTheme="minorHAnsi" w:hAnsiTheme="minorHAnsi" w:cs="Arial"/>
                <w:bCs/>
                <w:sz w:val="18"/>
                <w:szCs w:val="18"/>
              </w:rPr>
              <w:t xml:space="preserve">R/21.    Metodología por proyectos    </w:t>
            </w:r>
          </w:p>
          <w:p w:rsidR="00CB0614" w:rsidRPr="009D001A" w:rsidRDefault="00CB0614" w:rsidP="009D001A">
            <w:pPr>
              <w:spacing w:before="120" w:after="120"/>
              <w:ind w:left="7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9B6999" w:rsidRPr="00964744" w:rsidRDefault="009B6999" w:rsidP="009B6999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>R/19. Evaluación y seguimiento de procesos formativos (Herramientas)</w:t>
            </w:r>
          </w:p>
          <w:p w:rsidR="00CB0614" w:rsidRPr="003B21C3" w:rsidRDefault="00CB0614" w:rsidP="009B699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CB0614" w:rsidRPr="00F567CA" w:rsidRDefault="00F567CA" w:rsidP="00F567CA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>R/36. Diseño de programas y planes educativos y formativos desde enfoques de competencias recreando o superando el funcionalismo.</w:t>
            </w:r>
          </w:p>
        </w:tc>
      </w:tr>
      <w:tr w:rsidR="009B6999" w:rsidRPr="003B21C3" w:rsidTr="00C026E2">
        <w:tc>
          <w:tcPr>
            <w:tcW w:w="2940" w:type="dxa"/>
          </w:tcPr>
          <w:p w:rsidR="009B6999" w:rsidRPr="00765A68" w:rsidRDefault="009B6999" w:rsidP="00765A68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</w:p>
        </w:tc>
        <w:tc>
          <w:tcPr>
            <w:tcW w:w="2941" w:type="dxa"/>
          </w:tcPr>
          <w:p w:rsidR="009B6999" w:rsidRPr="00765A68" w:rsidRDefault="009B6999" w:rsidP="0061788D">
            <w:pPr>
              <w:spacing w:before="120" w:after="120"/>
              <w:ind w:left="37"/>
              <w:rPr>
                <w:rFonts w:asciiTheme="minorHAnsi" w:hAnsiTheme="minorHAnsi"/>
                <w:sz w:val="18"/>
                <w:szCs w:val="18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R/40. Pedagogía centrada en la persona humana y en su dignidad.</w:t>
            </w:r>
          </w:p>
        </w:tc>
        <w:tc>
          <w:tcPr>
            <w:tcW w:w="2941" w:type="dxa"/>
          </w:tcPr>
          <w:p w:rsidR="009B6999" w:rsidRPr="009D001A" w:rsidRDefault="009B6999" w:rsidP="009D001A">
            <w:pPr>
              <w:spacing w:before="120" w:after="120"/>
              <w:ind w:left="73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D001A">
              <w:rPr>
                <w:rFonts w:asciiTheme="minorHAnsi" w:hAnsiTheme="minorHAnsi" w:cs="Arial"/>
                <w:bCs/>
                <w:sz w:val="18"/>
                <w:szCs w:val="18"/>
              </w:rPr>
              <w:t xml:space="preserve">R/24. La investigación – sistematización.      </w:t>
            </w:r>
          </w:p>
        </w:tc>
        <w:tc>
          <w:tcPr>
            <w:tcW w:w="2941" w:type="dxa"/>
          </w:tcPr>
          <w:p w:rsidR="009B6999" w:rsidRPr="00964744" w:rsidRDefault="009B6999" w:rsidP="009B6999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>R/28. Producción de materiales didácticos.</w:t>
            </w:r>
          </w:p>
        </w:tc>
        <w:tc>
          <w:tcPr>
            <w:tcW w:w="2941" w:type="dxa"/>
          </w:tcPr>
          <w:p w:rsidR="009B6999" w:rsidRPr="003B21C3" w:rsidRDefault="009B6999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B6999" w:rsidRPr="003B21C3" w:rsidTr="00C026E2">
        <w:tc>
          <w:tcPr>
            <w:tcW w:w="2940" w:type="dxa"/>
          </w:tcPr>
          <w:p w:rsidR="009B6999" w:rsidRPr="00765A68" w:rsidRDefault="009B6999" w:rsidP="00765A68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</w:p>
        </w:tc>
        <w:tc>
          <w:tcPr>
            <w:tcW w:w="2941" w:type="dxa"/>
          </w:tcPr>
          <w:p w:rsidR="009B6999" w:rsidRPr="00765A68" w:rsidRDefault="009B6999" w:rsidP="0061788D">
            <w:pPr>
              <w:spacing w:before="120" w:after="120"/>
              <w:ind w:left="37"/>
              <w:rPr>
                <w:rFonts w:asciiTheme="minorHAnsi" w:hAnsiTheme="minorHAnsi"/>
                <w:sz w:val="18"/>
                <w:szCs w:val="18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R/50. La innovación educativa en las diferentes áreas educativas.</w:t>
            </w:r>
          </w:p>
        </w:tc>
        <w:tc>
          <w:tcPr>
            <w:tcW w:w="2941" w:type="dxa"/>
          </w:tcPr>
          <w:p w:rsidR="009B6999" w:rsidRPr="009D001A" w:rsidRDefault="009B6999" w:rsidP="009D001A">
            <w:pPr>
              <w:spacing w:before="120" w:after="120"/>
              <w:ind w:left="73"/>
              <w:rPr>
                <w:rFonts w:asciiTheme="minorHAnsi" w:hAnsiTheme="minorHAnsi"/>
                <w:sz w:val="18"/>
                <w:szCs w:val="18"/>
              </w:rPr>
            </w:pPr>
            <w:r w:rsidRPr="009D001A">
              <w:rPr>
                <w:rFonts w:asciiTheme="minorHAnsi" w:hAnsiTheme="minorHAnsi" w:cs="Arial"/>
                <w:bCs/>
                <w:sz w:val="18"/>
                <w:szCs w:val="18"/>
              </w:rPr>
              <w:t xml:space="preserve">R/26.  Actualización pedagógica a la luz de las nuevas teologías. </w:t>
            </w:r>
          </w:p>
        </w:tc>
        <w:tc>
          <w:tcPr>
            <w:tcW w:w="2941" w:type="dxa"/>
          </w:tcPr>
          <w:p w:rsidR="009B6999" w:rsidRPr="009B6999" w:rsidRDefault="009B6999" w:rsidP="005D0B96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 xml:space="preserve">R/34. Alternativas nuevas para la enseñanza aprendizaje (Buscar experiencias de  enseñanza -aprendizaje poco tradicional y entrevistas a sus creadores).  </w:t>
            </w:r>
          </w:p>
        </w:tc>
        <w:tc>
          <w:tcPr>
            <w:tcW w:w="2941" w:type="dxa"/>
          </w:tcPr>
          <w:p w:rsidR="009B6999" w:rsidRPr="003B21C3" w:rsidRDefault="009B6999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B6999" w:rsidRPr="003B21C3" w:rsidTr="00C026E2">
        <w:tc>
          <w:tcPr>
            <w:tcW w:w="2940" w:type="dxa"/>
          </w:tcPr>
          <w:p w:rsidR="009B6999" w:rsidRPr="00765A68" w:rsidRDefault="009B6999" w:rsidP="00765A68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</w:p>
        </w:tc>
        <w:tc>
          <w:tcPr>
            <w:tcW w:w="2941" w:type="dxa"/>
          </w:tcPr>
          <w:p w:rsidR="009B6999" w:rsidRPr="00765A68" w:rsidRDefault="009B6999" w:rsidP="00E17914">
            <w:pPr>
              <w:spacing w:before="120" w:after="120"/>
              <w:ind w:left="3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9B6999" w:rsidRPr="00DA6AF1" w:rsidRDefault="009B6999" w:rsidP="00DA6AF1">
            <w:pPr>
              <w:spacing w:before="120" w:after="120"/>
              <w:ind w:left="73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D001A">
              <w:rPr>
                <w:rFonts w:asciiTheme="minorHAnsi" w:hAnsiTheme="minorHAnsi" w:cs="Arial"/>
                <w:bCs/>
                <w:sz w:val="18"/>
                <w:szCs w:val="18"/>
              </w:rPr>
              <w:t xml:space="preserve">R/28.Educacion y ética (mínima).    </w:t>
            </w:r>
          </w:p>
        </w:tc>
        <w:tc>
          <w:tcPr>
            <w:tcW w:w="2941" w:type="dxa"/>
          </w:tcPr>
          <w:p w:rsidR="009B6999" w:rsidRPr="003B21C3" w:rsidRDefault="009B6999" w:rsidP="009B699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9B6999" w:rsidRPr="003B21C3" w:rsidRDefault="009B6999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B6999" w:rsidRPr="003B21C3" w:rsidTr="00C026E2">
        <w:tc>
          <w:tcPr>
            <w:tcW w:w="2940" w:type="dxa"/>
          </w:tcPr>
          <w:p w:rsidR="009B6999" w:rsidRPr="00765A68" w:rsidRDefault="009B6999" w:rsidP="00765A68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</w:p>
        </w:tc>
        <w:tc>
          <w:tcPr>
            <w:tcW w:w="2941" w:type="dxa"/>
          </w:tcPr>
          <w:p w:rsidR="009B6999" w:rsidRPr="00765A68" w:rsidRDefault="009B6999" w:rsidP="00765A68">
            <w:pPr>
              <w:spacing w:before="120" w:after="120"/>
              <w:ind w:left="37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</w:p>
        </w:tc>
        <w:tc>
          <w:tcPr>
            <w:tcW w:w="2941" w:type="dxa"/>
          </w:tcPr>
          <w:p w:rsidR="009B6999" w:rsidRPr="009D001A" w:rsidRDefault="009B6999" w:rsidP="009D001A">
            <w:pPr>
              <w:spacing w:before="120" w:after="120"/>
              <w:ind w:left="73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D001A">
              <w:rPr>
                <w:rFonts w:asciiTheme="minorHAnsi" w:hAnsiTheme="minorHAnsi" w:cs="Arial"/>
                <w:bCs/>
                <w:sz w:val="18"/>
                <w:szCs w:val="18"/>
              </w:rPr>
              <w:t>R/34. La investigación como una forma de comprender la realidad (buscar  investigadores que expongan sus trabajos).</w:t>
            </w:r>
          </w:p>
        </w:tc>
        <w:tc>
          <w:tcPr>
            <w:tcW w:w="2941" w:type="dxa"/>
          </w:tcPr>
          <w:p w:rsidR="009B6999" w:rsidRPr="003B21C3" w:rsidRDefault="009B6999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9B6999" w:rsidRPr="003B21C3" w:rsidRDefault="009B6999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B6999" w:rsidRPr="003B21C3" w:rsidTr="00C026E2">
        <w:tc>
          <w:tcPr>
            <w:tcW w:w="2940" w:type="dxa"/>
          </w:tcPr>
          <w:p w:rsidR="009B6999" w:rsidRPr="00765A68" w:rsidRDefault="009B6999" w:rsidP="00765A68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</w:p>
        </w:tc>
        <w:tc>
          <w:tcPr>
            <w:tcW w:w="2941" w:type="dxa"/>
          </w:tcPr>
          <w:p w:rsidR="009B6999" w:rsidRPr="00765A68" w:rsidRDefault="009B6999" w:rsidP="00765A68">
            <w:pPr>
              <w:spacing w:before="120" w:after="120"/>
              <w:ind w:left="37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</w:p>
        </w:tc>
        <w:tc>
          <w:tcPr>
            <w:tcW w:w="2941" w:type="dxa"/>
          </w:tcPr>
          <w:p w:rsidR="009B6999" w:rsidRPr="009D001A" w:rsidRDefault="009B6999" w:rsidP="009D001A">
            <w:pPr>
              <w:spacing w:before="120" w:after="120"/>
              <w:ind w:left="73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D001A">
              <w:rPr>
                <w:rFonts w:asciiTheme="minorHAnsi" w:hAnsiTheme="minorHAnsi" w:cs="Arial"/>
                <w:bCs/>
                <w:sz w:val="18"/>
                <w:szCs w:val="18"/>
              </w:rPr>
              <w:t>R/42. Proyectos vivenciales de enlace pastoral – pedagógico.</w:t>
            </w:r>
          </w:p>
        </w:tc>
        <w:tc>
          <w:tcPr>
            <w:tcW w:w="2941" w:type="dxa"/>
          </w:tcPr>
          <w:p w:rsidR="009B6999" w:rsidRPr="003B21C3" w:rsidRDefault="009B6999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9B6999" w:rsidRPr="003B21C3" w:rsidRDefault="009B6999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B6999" w:rsidRPr="003B21C3" w:rsidTr="00C026E2">
        <w:tc>
          <w:tcPr>
            <w:tcW w:w="2940" w:type="dxa"/>
          </w:tcPr>
          <w:p w:rsidR="009B6999" w:rsidRPr="00765A68" w:rsidRDefault="009B6999" w:rsidP="00765A68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</w:p>
        </w:tc>
        <w:tc>
          <w:tcPr>
            <w:tcW w:w="2941" w:type="dxa"/>
          </w:tcPr>
          <w:p w:rsidR="009B6999" w:rsidRPr="00765A68" w:rsidRDefault="009B6999" w:rsidP="00765A68">
            <w:pPr>
              <w:spacing w:before="120" w:after="120"/>
              <w:ind w:left="37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</w:p>
        </w:tc>
        <w:tc>
          <w:tcPr>
            <w:tcW w:w="2941" w:type="dxa"/>
          </w:tcPr>
          <w:p w:rsidR="009B6999" w:rsidRPr="009D001A" w:rsidRDefault="009B6999" w:rsidP="009D001A">
            <w:pPr>
              <w:spacing w:before="120" w:after="120"/>
              <w:ind w:left="73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D001A">
              <w:rPr>
                <w:rFonts w:asciiTheme="minorHAnsi" w:hAnsiTheme="minorHAnsi" w:cs="Arial"/>
                <w:bCs/>
                <w:sz w:val="18"/>
                <w:szCs w:val="18"/>
              </w:rPr>
              <w:t xml:space="preserve">R/47. Estrategia para apropiarse del </w:t>
            </w:r>
            <w:r w:rsidRPr="009D001A">
              <w:rPr>
                <w:rFonts w:asciiTheme="minorHAnsi" w:hAnsiTheme="minorHAnsi" w:cs="Arial"/>
                <w:bCs/>
                <w:sz w:val="18"/>
                <w:szCs w:val="18"/>
              </w:rPr>
              <w:lastRenderedPageBreak/>
              <w:t>Marco Común de Pastoral.</w:t>
            </w:r>
          </w:p>
        </w:tc>
        <w:tc>
          <w:tcPr>
            <w:tcW w:w="2941" w:type="dxa"/>
          </w:tcPr>
          <w:p w:rsidR="009B6999" w:rsidRPr="003B21C3" w:rsidRDefault="009B6999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9B6999" w:rsidRPr="003B21C3" w:rsidRDefault="009B6999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B6999" w:rsidRPr="003B21C3" w:rsidTr="003B21C3">
        <w:tc>
          <w:tcPr>
            <w:tcW w:w="14704" w:type="dxa"/>
            <w:gridSpan w:val="5"/>
            <w:shd w:val="clear" w:color="auto" w:fill="B8CCE4" w:themeFill="accent1" w:themeFillTint="66"/>
          </w:tcPr>
          <w:p w:rsidR="009B6999" w:rsidRPr="009D001A" w:rsidRDefault="009B6999" w:rsidP="009D001A">
            <w:pPr>
              <w:ind w:left="73"/>
              <w:rPr>
                <w:rFonts w:asciiTheme="minorHAnsi" w:hAnsiTheme="minorHAnsi"/>
                <w:b/>
                <w:sz w:val="18"/>
                <w:szCs w:val="18"/>
              </w:rPr>
            </w:pPr>
            <w:r w:rsidRPr="009D001A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ASPECTOS  IGNACIANOS</w:t>
            </w:r>
          </w:p>
        </w:tc>
      </w:tr>
      <w:tr w:rsidR="009B6999" w:rsidRPr="003B21C3" w:rsidTr="00C026E2">
        <w:tc>
          <w:tcPr>
            <w:tcW w:w="2940" w:type="dxa"/>
          </w:tcPr>
          <w:p w:rsidR="009B6999" w:rsidRPr="005D0B96" w:rsidRDefault="009B6999" w:rsidP="005D0B96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</w:rPr>
              <w:t>R/9. Paradigma Pedagógico Ignaciano aplicado.</w:t>
            </w:r>
          </w:p>
        </w:tc>
        <w:tc>
          <w:tcPr>
            <w:tcW w:w="2941" w:type="dxa"/>
          </w:tcPr>
          <w:p w:rsidR="009B6999" w:rsidRPr="005D0B96" w:rsidRDefault="009B6999" w:rsidP="005D0B96">
            <w:pPr>
              <w:spacing w:before="120" w:after="120"/>
              <w:ind w:left="37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R/2. Estructura de las EE</w:t>
            </w:r>
          </w:p>
        </w:tc>
        <w:tc>
          <w:tcPr>
            <w:tcW w:w="2941" w:type="dxa"/>
          </w:tcPr>
          <w:p w:rsidR="009B6999" w:rsidRPr="009D001A" w:rsidRDefault="009B6999" w:rsidP="005D0B96">
            <w:pPr>
              <w:spacing w:before="120" w:after="120"/>
              <w:ind w:left="73"/>
              <w:rPr>
                <w:rFonts w:asciiTheme="minorHAnsi" w:hAnsiTheme="minorHAnsi"/>
                <w:sz w:val="18"/>
                <w:szCs w:val="18"/>
              </w:rPr>
            </w:pPr>
            <w:r w:rsidRPr="009D001A">
              <w:rPr>
                <w:rFonts w:asciiTheme="minorHAnsi" w:hAnsiTheme="minorHAnsi" w:cs="Arial"/>
                <w:bCs/>
                <w:sz w:val="18"/>
                <w:szCs w:val="18"/>
              </w:rPr>
              <w:t>R/11. La pastoral en las obras de la SJ.</w:t>
            </w:r>
          </w:p>
        </w:tc>
        <w:tc>
          <w:tcPr>
            <w:tcW w:w="2941" w:type="dxa"/>
          </w:tcPr>
          <w:p w:rsidR="009B6999" w:rsidRPr="005D0B96" w:rsidRDefault="005E301D" w:rsidP="005D0B96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>R/21. Identidad Ignaciana.</w:t>
            </w:r>
          </w:p>
        </w:tc>
        <w:tc>
          <w:tcPr>
            <w:tcW w:w="2941" w:type="dxa"/>
          </w:tcPr>
          <w:p w:rsidR="009B6999" w:rsidRPr="005D0B96" w:rsidRDefault="00F567CA" w:rsidP="005D0B96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 xml:space="preserve">R/51. </w:t>
            </w:r>
            <w:proofErr w:type="spellStart"/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>Tips</w:t>
            </w:r>
            <w:proofErr w:type="spellEnd"/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 xml:space="preserve"> para ejercicios espirituales.</w:t>
            </w:r>
          </w:p>
        </w:tc>
      </w:tr>
      <w:tr w:rsidR="009B6999" w:rsidRPr="003B21C3" w:rsidTr="00C026E2">
        <w:tc>
          <w:tcPr>
            <w:tcW w:w="2940" w:type="dxa"/>
          </w:tcPr>
          <w:p w:rsidR="009B6999" w:rsidRPr="00765A68" w:rsidRDefault="009B6999" w:rsidP="00765A68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</w:rPr>
              <w:t>R/11. PPI</w:t>
            </w:r>
          </w:p>
          <w:p w:rsidR="009B6999" w:rsidRPr="00765A68" w:rsidRDefault="009B6999" w:rsidP="00765A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9B6999" w:rsidRPr="00765A68" w:rsidRDefault="009B6999" w:rsidP="00765A68">
            <w:pPr>
              <w:ind w:left="37"/>
              <w:rPr>
                <w:rFonts w:asciiTheme="minorHAnsi" w:hAnsiTheme="minorHAnsi"/>
                <w:sz w:val="18"/>
                <w:szCs w:val="18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R/52. Liderazgo Ignaciano.</w:t>
            </w:r>
          </w:p>
        </w:tc>
        <w:tc>
          <w:tcPr>
            <w:tcW w:w="2941" w:type="dxa"/>
          </w:tcPr>
          <w:p w:rsidR="009B6999" w:rsidRPr="00DA6AF1" w:rsidRDefault="009B6999" w:rsidP="00DA6AF1">
            <w:pPr>
              <w:spacing w:before="120" w:after="120"/>
              <w:ind w:left="73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D001A">
              <w:rPr>
                <w:rFonts w:asciiTheme="minorHAnsi" w:hAnsiTheme="minorHAnsi" w:cs="Arial"/>
                <w:bCs/>
                <w:sz w:val="18"/>
                <w:szCs w:val="18"/>
              </w:rPr>
              <w:t>R/16. Experiencias de voluntariado social.</w:t>
            </w:r>
          </w:p>
        </w:tc>
        <w:tc>
          <w:tcPr>
            <w:tcW w:w="2941" w:type="dxa"/>
          </w:tcPr>
          <w:p w:rsidR="009B6999" w:rsidRPr="00DA6AF1" w:rsidRDefault="005E301D" w:rsidP="005E301D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>R/43. Información sobre los ejercicios espirituales de estilo de San Ignacio.</w:t>
            </w:r>
          </w:p>
        </w:tc>
        <w:tc>
          <w:tcPr>
            <w:tcW w:w="2941" w:type="dxa"/>
          </w:tcPr>
          <w:p w:rsidR="009B6999" w:rsidRPr="00F567CA" w:rsidRDefault="00F567CA" w:rsidP="00F567CA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>R/19. PPI – Identidad Ignaciana</w:t>
            </w:r>
          </w:p>
        </w:tc>
      </w:tr>
      <w:tr w:rsidR="009B6999" w:rsidRPr="003B21C3" w:rsidTr="00C026E2">
        <w:tc>
          <w:tcPr>
            <w:tcW w:w="2940" w:type="dxa"/>
          </w:tcPr>
          <w:p w:rsidR="009B6999" w:rsidRPr="00765A68" w:rsidRDefault="009B6999" w:rsidP="00765A68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 xml:space="preserve">R/26. Divulgación del paradigma Pedagógico Ignaciano. </w:t>
            </w:r>
          </w:p>
          <w:p w:rsidR="009B6999" w:rsidRPr="00765A68" w:rsidRDefault="009B6999" w:rsidP="00765A68">
            <w:pPr>
              <w:rPr>
                <w:rFonts w:asciiTheme="minorHAnsi" w:hAnsiTheme="minorHAnsi"/>
                <w:sz w:val="18"/>
                <w:szCs w:val="18"/>
                <w:lang w:val="es-VE"/>
              </w:rPr>
            </w:pPr>
          </w:p>
        </w:tc>
        <w:tc>
          <w:tcPr>
            <w:tcW w:w="2941" w:type="dxa"/>
          </w:tcPr>
          <w:p w:rsidR="00901C51" w:rsidRPr="00765A68" w:rsidRDefault="00901C51" w:rsidP="00901C51">
            <w:pPr>
              <w:tabs>
                <w:tab w:val="left" w:pos="950"/>
              </w:tabs>
              <w:spacing w:before="120" w:after="120"/>
              <w:ind w:left="37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R/48. La opción preferencial  por los pobres.</w:t>
            </w:r>
          </w:p>
          <w:p w:rsidR="009B6999" w:rsidRPr="00765A68" w:rsidRDefault="009B6999" w:rsidP="00765A68">
            <w:pPr>
              <w:ind w:left="3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9B6999" w:rsidRPr="009D001A" w:rsidRDefault="009B6999" w:rsidP="009D001A">
            <w:pPr>
              <w:ind w:left="73"/>
              <w:rPr>
                <w:rFonts w:asciiTheme="minorHAnsi" w:hAnsiTheme="minorHAnsi"/>
                <w:sz w:val="18"/>
                <w:szCs w:val="18"/>
              </w:rPr>
            </w:pPr>
            <w:r w:rsidRPr="009D001A">
              <w:rPr>
                <w:rFonts w:asciiTheme="minorHAnsi" w:hAnsiTheme="minorHAnsi" w:cs="Arial"/>
                <w:bCs/>
                <w:sz w:val="18"/>
                <w:szCs w:val="18"/>
              </w:rPr>
              <w:t>R/18. Espiritualidad Ignaciana: meditación, vidas de personas que hacen vida la espiritualidad</w:t>
            </w:r>
          </w:p>
        </w:tc>
        <w:tc>
          <w:tcPr>
            <w:tcW w:w="2941" w:type="dxa"/>
          </w:tcPr>
          <w:p w:rsidR="005E301D" w:rsidRPr="00964744" w:rsidRDefault="005E301D" w:rsidP="005E301D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 xml:space="preserve">R/51. Pedagogía Ignaciana. </w:t>
            </w:r>
          </w:p>
          <w:p w:rsidR="009B6999" w:rsidRPr="003B21C3" w:rsidRDefault="009B6999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9B6999" w:rsidRPr="00F567CA" w:rsidRDefault="00F567CA" w:rsidP="00F567CA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>R/21. Característica de la Compañía de Jesús. Proyecto educativo común y / o cualquier otro documento relacionado con la Compañía de Jesús, que permita conocer ¿Quiénes somos? Y hacia d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>ó</w:t>
            </w: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>nde vamos.</w:t>
            </w:r>
          </w:p>
        </w:tc>
      </w:tr>
      <w:tr w:rsidR="009B6999" w:rsidRPr="003B21C3" w:rsidTr="00C026E2">
        <w:tc>
          <w:tcPr>
            <w:tcW w:w="2940" w:type="dxa"/>
          </w:tcPr>
          <w:p w:rsidR="009B6999" w:rsidRPr="00765A68" w:rsidRDefault="009B6999" w:rsidP="005D0B96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R/33. La opción por los pobres.</w:t>
            </w:r>
          </w:p>
        </w:tc>
        <w:tc>
          <w:tcPr>
            <w:tcW w:w="2941" w:type="dxa"/>
          </w:tcPr>
          <w:p w:rsidR="009B6999" w:rsidRPr="00765A68" w:rsidRDefault="009B6999" w:rsidP="00901C51">
            <w:pPr>
              <w:tabs>
                <w:tab w:val="left" w:pos="950"/>
              </w:tabs>
              <w:spacing w:before="120" w:after="120"/>
              <w:ind w:left="37"/>
              <w:rPr>
                <w:rFonts w:asciiTheme="minorHAnsi" w:hAnsiTheme="minorHAnsi"/>
                <w:sz w:val="18"/>
                <w:szCs w:val="18"/>
                <w:lang w:val="es-VE"/>
              </w:rPr>
            </w:pPr>
          </w:p>
        </w:tc>
        <w:tc>
          <w:tcPr>
            <w:tcW w:w="2941" w:type="dxa"/>
          </w:tcPr>
          <w:p w:rsidR="009B6999" w:rsidRPr="009D001A" w:rsidRDefault="009B6999" w:rsidP="009D001A">
            <w:pPr>
              <w:ind w:left="7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9B6999" w:rsidRPr="003B21C3" w:rsidRDefault="009B6999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9B6999" w:rsidRPr="003B21C3" w:rsidRDefault="009B6999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B6999" w:rsidRPr="003B21C3" w:rsidTr="003B21C3">
        <w:tc>
          <w:tcPr>
            <w:tcW w:w="14704" w:type="dxa"/>
            <w:gridSpan w:val="5"/>
            <w:shd w:val="clear" w:color="auto" w:fill="B8CCE4" w:themeFill="accent1" w:themeFillTint="66"/>
          </w:tcPr>
          <w:p w:rsidR="009B6999" w:rsidRPr="009D001A" w:rsidRDefault="009B6999" w:rsidP="009D001A">
            <w:pPr>
              <w:ind w:left="73"/>
              <w:rPr>
                <w:rFonts w:asciiTheme="minorHAnsi" w:hAnsiTheme="minorHAnsi"/>
                <w:b/>
                <w:sz w:val="18"/>
                <w:szCs w:val="18"/>
              </w:rPr>
            </w:pPr>
            <w:r w:rsidRPr="009D001A">
              <w:rPr>
                <w:rFonts w:asciiTheme="minorHAnsi" w:hAnsiTheme="minorHAnsi"/>
                <w:b/>
                <w:sz w:val="18"/>
                <w:szCs w:val="18"/>
              </w:rPr>
              <w:t>PROPUESTAS EDUCATIVAS – POLÍTICAS PÚBLICAS</w:t>
            </w:r>
          </w:p>
        </w:tc>
      </w:tr>
      <w:tr w:rsidR="009B6999" w:rsidRPr="003B21C3" w:rsidTr="00F37A38">
        <w:tc>
          <w:tcPr>
            <w:tcW w:w="2940" w:type="dxa"/>
          </w:tcPr>
          <w:p w:rsidR="009B6999" w:rsidRPr="00765A68" w:rsidRDefault="009B6999" w:rsidP="00765A68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R/34. La educación como una forma de transformación de la persona: un reto actual.</w:t>
            </w:r>
          </w:p>
          <w:p w:rsidR="009B6999" w:rsidRPr="00765A68" w:rsidRDefault="009B6999" w:rsidP="00765A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9B6999" w:rsidRPr="00765A68" w:rsidRDefault="009B6999" w:rsidP="00765A68">
            <w:pPr>
              <w:spacing w:before="120" w:after="120"/>
              <w:ind w:left="37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R/1. Las siete propuestas del foro CERPE</w:t>
            </w:r>
          </w:p>
          <w:p w:rsidR="009B6999" w:rsidRPr="00765A68" w:rsidRDefault="009B6999" w:rsidP="00765A68">
            <w:pPr>
              <w:spacing w:before="120" w:after="120"/>
              <w:ind w:left="37"/>
              <w:rPr>
                <w:rFonts w:asciiTheme="minorHAnsi" w:hAnsiTheme="minorHAnsi"/>
                <w:sz w:val="18"/>
                <w:szCs w:val="18"/>
                <w:lang w:val="es-VE"/>
              </w:rPr>
            </w:pPr>
          </w:p>
        </w:tc>
        <w:tc>
          <w:tcPr>
            <w:tcW w:w="2941" w:type="dxa"/>
          </w:tcPr>
          <w:p w:rsidR="009B6999" w:rsidRPr="009D001A" w:rsidRDefault="009B6999" w:rsidP="009D001A">
            <w:pPr>
              <w:spacing w:before="120" w:after="120"/>
              <w:ind w:left="73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D001A">
              <w:rPr>
                <w:rFonts w:asciiTheme="minorHAnsi" w:hAnsiTheme="minorHAnsi" w:cs="Arial"/>
                <w:bCs/>
                <w:sz w:val="18"/>
                <w:szCs w:val="18"/>
              </w:rPr>
              <w:t xml:space="preserve">R/36. Defensa de la educación como servicio </w:t>
            </w:r>
            <w:proofErr w:type="spellStart"/>
            <w:r w:rsidRPr="009D001A">
              <w:rPr>
                <w:rFonts w:asciiTheme="minorHAnsi" w:hAnsiTheme="minorHAnsi" w:cs="Arial"/>
                <w:bCs/>
                <w:sz w:val="18"/>
                <w:szCs w:val="18"/>
              </w:rPr>
              <w:t>pÚblico</w:t>
            </w:r>
            <w:proofErr w:type="spellEnd"/>
            <w:r w:rsidRPr="009D001A">
              <w:rPr>
                <w:rFonts w:asciiTheme="minorHAnsi" w:hAnsiTheme="minorHAnsi" w:cs="Arial"/>
                <w:bCs/>
                <w:sz w:val="18"/>
                <w:szCs w:val="18"/>
              </w:rPr>
              <w:t>.</w:t>
            </w:r>
          </w:p>
          <w:p w:rsidR="009B6999" w:rsidRPr="009D001A" w:rsidRDefault="009B6999" w:rsidP="009D001A">
            <w:pPr>
              <w:spacing w:before="120" w:after="120"/>
              <w:ind w:left="73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:rsidR="009B6999" w:rsidRPr="009D001A" w:rsidRDefault="009B6999" w:rsidP="009D001A">
            <w:pPr>
              <w:ind w:left="7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9B6999" w:rsidRPr="003B21C3" w:rsidRDefault="009B6999" w:rsidP="00F37A3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9B6999" w:rsidRPr="003B21C3" w:rsidRDefault="00F567CA" w:rsidP="005D0B96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 xml:space="preserve">R/34. Educación e integración de estudiantes de población de minorías (problemas, retos, dificultades y logros) Experiencias de Zulia, Guayana y </w:t>
            </w:r>
            <w:proofErr w:type="spellStart"/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>Pto</w:t>
            </w:r>
            <w:proofErr w:type="spellEnd"/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>. Ayacucho.</w:t>
            </w:r>
          </w:p>
        </w:tc>
      </w:tr>
      <w:tr w:rsidR="009B6999" w:rsidRPr="003B21C3" w:rsidTr="00F37A38">
        <w:tc>
          <w:tcPr>
            <w:tcW w:w="2940" w:type="dxa"/>
          </w:tcPr>
          <w:p w:rsidR="009B6999" w:rsidRPr="00765A68" w:rsidRDefault="009B6999" w:rsidP="00765A68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</w:p>
        </w:tc>
        <w:tc>
          <w:tcPr>
            <w:tcW w:w="2941" w:type="dxa"/>
          </w:tcPr>
          <w:p w:rsidR="009B6999" w:rsidRPr="00765A68" w:rsidRDefault="009B6999" w:rsidP="003253F2">
            <w:pPr>
              <w:spacing w:before="120" w:after="120"/>
              <w:ind w:left="37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 xml:space="preserve">R/39. Participación política desde la educación. </w:t>
            </w:r>
          </w:p>
        </w:tc>
        <w:tc>
          <w:tcPr>
            <w:tcW w:w="2941" w:type="dxa"/>
          </w:tcPr>
          <w:p w:rsidR="009B6999" w:rsidRPr="009D001A" w:rsidRDefault="009B6999" w:rsidP="005D0B96">
            <w:pPr>
              <w:spacing w:before="120" w:after="120"/>
              <w:ind w:left="73"/>
              <w:rPr>
                <w:rFonts w:asciiTheme="minorHAnsi" w:hAnsiTheme="minorHAnsi"/>
                <w:sz w:val="18"/>
                <w:szCs w:val="18"/>
              </w:rPr>
            </w:pPr>
            <w:r w:rsidRPr="009D001A">
              <w:rPr>
                <w:rFonts w:asciiTheme="minorHAnsi" w:hAnsiTheme="minorHAnsi" w:cs="Arial"/>
                <w:bCs/>
                <w:sz w:val="18"/>
                <w:szCs w:val="18"/>
              </w:rPr>
              <w:t xml:space="preserve">R/39. Políticas públicas de educación. </w:t>
            </w:r>
          </w:p>
        </w:tc>
        <w:tc>
          <w:tcPr>
            <w:tcW w:w="2941" w:type="dxa"/>
          </w:tcPr>
          <w:p w:rsidR="009B6999" w:rsidRPr="003B21C3" w:rsidRDefault="009B6999" w:rsidP="00F37A3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9B6999" w:rsidRPr="003B21C3" w:rsidRDefault="009B6999" w:rsidP="00F37A3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B6999" w:rsidRPr="003B21C3" w:rsidTr="00F37A38">
        <w:tc>
          <w:tcPr>
            <w:tcW w:w="2940" w:type="dxa"/>
          </w:tcPr>
          <w:p w:rsidR="009B6999" w:rsidRPr="00765A68" w:rsidRDefault="009B6999" w:rsidP="00765A68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</w:p>
        </w:tc>
        <w:tc>
          <w:tcPr>
            <w:tcW w:w="2941" w:type="dxa"/>
          </w:tcPr>
          <w:p w:rsidR="009B6999" w:rsidRPr="00765A68" w:rsidRDefault="009B6999" w:rsidP="003253F2">
            <w:pPr>
              <w:spacing w:before="120" w:after="120"/>
              <w:ind w:left="37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</w:p>
        </w:tc>
        <w:tc>
          <w:tcPr>
            <w:tcW w:w="2941" w:type="dxa"/>
          </w:tcPr>
          <w:p w:rsidR="009B6999" w:rsidRPr="009D001A" w:rsidRDefault="009B6999" w:rsidP="005D0B96">
            <w:pPr>
              <w:spacing w:before="120" w:after="120"/>
              <w:ind w:left="73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D001A">
              <w:rPr>
                <w:rFonts w:asciiTheme="minorHAnsi" w:hAnsiTheme="minorHAnsi" w:cs="Arial"/>
                <w:bCs/>
                <w:sz w:val="18"/>
                <w:szCs w:val="18"/>
              </w:rPr>
              <w:t>R/40. Calidad educativa en el proceso pedagógico – pastoral</w:t>
            </w:r>
          </w:p>
        </w:tc>
        <w:tc>
          <w:tcPr>
            <w:tcW w:w="2941" w:type="dxa"/>
          </w:tcPr>
          <w:p w:rsidR="009B6999" w:rsidRPr="003B21C3" w:rsidRDefault="009B6999" w:rsidP="00F37A3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9B6999" w:rsidRPr="003B21C3" w:rsidRDefault="009B6999" w:rsidP="00F37A3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B6999" w:rsidRPr="003B21C3" w:rsidTr="00611988">
        <w:tc>
          <w:tcPr>
            <w:tcW w:w="14704" w:type="dxa"/>
            <w:gridSpan w:val="5"/>
            <w:shd w:val="clear" w:color="auto" w:fill="B8CCE4" w:themeFill="accent1" w:themeFillTint="66"/>
          </w:tcPr>
          <w:p w:rsidR="009B6999" w:rsidRPr="009D001A" w:rsidRDefault="009B6999" w:rsidP="009D001A">
            <w:pPr>
              <w:ind w:left="73"/>
              <w:rPr>
                <w:rFonts w:asciiTheme="minorHAnsi" w:hAnsiTheme="minorHAnsi"/>
                <w:b/>
                <w:sz w:val="18"/>
                <w:szCs w:val="18"/>
              </w:rPr>
            </w:pPr>
            <w:r w:rsidRPr="009D001A">
              <w:rPr>
                <w:rFonts w:asciiTheme="minorHAnsi" w:hAnsiTheme="minorHAnsi"/>
                <w:b/>
                <w:sz w:val="18"/>
                <w:szCs w:val="18"/>
              </w:rPr>
              <w:t>EDUCACIÓN EN VALORES</w:t>
            </w:r>
          </w:p>
        </w:tc>
      </w:tr>
      <w:tr w:rsidR="009B6999" w:rsidRPr="003B21C3" w:rsidTr="00C026E2">
        <w:tc>
          <w:tcPr>
            <w:tcW w:w="2940" w:type="dxa"/>
          </w:tcPr>
          <w:p w:rsidR="009B6999" w:rsidRPr="00765A68" w:rsidRDefault="009B6999" w:rsidP="00765A68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</w:rPr>
              <w:t>R/20. Educación en valores.</w:t>
            </w:r>
          </w:p>
        </w:tc>
        <w:tc>
          <w:tcPr>
            <w:tcW w:w="2941" w:type="dxa"/>
          </w:tcPr>
          <w:p w:rsidR="009B6999" w:rsidRPr="00765A68" w:rsidRDefault="009B6999" w:rsidP="005D0B96">
            <w:pPr>
              <w:spacing w:before="120" w:after="120"/>
              <w:ind w:left="37"/>
              <w:rPr>
                <w:rFonts w:asciiTheme="minorHAnsi" w:hAnsiTheme="minorHAnsi"/>
                <w:sz w:val="18"/>
                <w:szCs w:val="18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R/22. Cómo educar formando y no sólo informando.</w:t>
            </w:r>
          </w:p>
        </w:tc>
        <w:tc>
          <w:tcPr>
            <w:tcW w:w="2941" w:type="dxa"/>
          </w:tcPr>
          <w:p w:rsidR="009B6999" w:rsidRPr="009D001A" w:rsidRDefault="009B6999" w:rsidP="009D001A">
            <w:pPr>
              <w:ind w:left="7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9B6999" w:rsidRPr="003B21C3" w:rsidRDefault="009B6999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9B6999" w:rsidRPr="003B21C3" w:rsidRDefault="009B6999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B6999" w:rsidRPr="003B21C3" w:rsidTr="00C026E2">
        <w:tc>
          <w:tcPr>
            <w:tcW w:w="2940" w:type="dxa"/>
          </w:tcPr>
          <w:p w:rsidR="009B6999" w:rsidRPr="00765A68" w:rsidRDefault="009B6999" w:rsidP="00765A68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941" w:type="dxa"/>
          </w:tcPr>
          <w:p w:rsidR="009B6999" w:rsidRPr="00765A68" w:rsidRDefault="009B6999" w:rsidP="00DA6AF1">
            <w:pPr>
              <w:spacing w:before="120" w:after="120"/>
              <w:ind w:left="37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R/33. La solidaridad.</w:t>
            </w:r>
          </w:p>
        </w:tc>
        <w:tc>
          <w:tcPr>
            <w:tcW w:w="2941" w:type="dxa"/>
          </w:tcPr>
          <w:p w:rsidR="009B6999" w:rsidRPr="009D001A" w:rsidRDefault="009B6999" w:rsidP="009D001A">
            <w:pPr>
              <w:ind w:left="7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9B6999" w:rsidRPr="003B21C3" w:rsidRDefault="009B6999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9B6999" w:rsidRPr="003B21C3" w:rsidRDefault="009B6999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B6999" w:rsidRPr="003B21C3" w:rsidTr="00C026E2">
        <w:tc>
          <w:tcPr>
            <w:tcW w:w="2940" w:type="dxa"/>
          </w:tcPr>
          <w:p w:rsidR="009B6999" w:rsidRPr="00765A68" w:rsidRDefault="009B6999" w:rsidP="00765A68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941" w:type="dxa"/>
          </w:tcPr>
          <w:p w:rsidR="009B6999" w:rsidRPr="00765A68" w:rsidRDefault="009B6999" w:rsidP="00DA6AF1">
            <w:pPr>
              <w:spacing w:before="120" w:after="120"/>
              <w:ind w:left="37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 xml:space="preserve">R/34. Experiencias de logro (trabajos  de voluntariado / Fe y Alegría / </w:t>
            </w:r>
            <w:proofErr w:type="spellStart"/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etc</w:t>
            </w:r>
            <w:proofErr w:type="spellEnd"/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 xml:space="preserve">…) </w:t>
            </w:r>
          </w:p>
        </w:tc>
        <w:tc>
          <w:tcPr>
            <w:tcW w:w="2941" w:type="dxa"/>
          </w:tcPr>
          <w:p w:rsidR="009B6999" w:rsidRPr="009D001A" w:rsidRDefault="009B6999" w:rsidP="009D001A">
            <w:pPr>
              <w:ind w:left="7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9B6999" w:rsidRPr="003B21C3" w:rsidRDefault="009B6999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9B6999" w:rsidRPr="003B21C3" w:rsidRDefault="009B6999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B6999" w:rsidRPr="003B21C3" w:rsidTr="00521DAD">
        <w:tc>
          <w:tcPr>
            <w:tcW w:w="14704" w:type="dxa"/>
            <w:gridSpan w:val="5"/>
            <w:shd w:val="clear" w:color="auto" w:fill="B8CCE4" w:themeFill="accent1" w:themeFillTint="66"/>
          </w:tcPr>
          <w:p w:rsidR="009B6999" w:rsidRPr="009D001A" w:rsidRDefault="009B6999" w:rsidP="009D001A">
            <w:pPr>
              <w:ind w:left="73"/>
              <w:rPr>
                <w:rFonts w:asciiTheme="minorHAnsi" w:hAnsiTheme="minorHAnsi"/>
                <w:b/>
                <w:sz w:val="18"/>
                <w:szCs w:val="18"/>
              </w:rPr>
            </w:pPr>
            <w:r w:rsidRPr="009D001A">
              <w:rPr>
                <w:rFonts w:asciiTheme="minorHAnsi" w:hAnsiTheme="minorHAnsi"/>
                <w:b/>
                <w:sz w:val="18"/>
                <w:szCs w:val="18"/>
              </w:rPr>
              <w:t>COMUNICACIÓN EFECTIVA</w:t>
            </w:r>
          </w:p>
        </w:tc>
      </w:tr>
      <w:tr w:rsidR="009B6999" w:rsidRPr="003B21C3" w:rsidTr="00C026E2">
        <w:tc>
          <w:tcPr>
            <w:tcW w:w="2940" w:type="dxa"/>
          </w:tcPr>
          <w:p w:rsidR="009B6999" w:rsidRPr="00765A68" w:rsidRDefault="009B6999" w:rsidP="00765A68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</w:rPr>
              <w:t xml:space="preserve">R/16 Comunicación efectiva y </w:t>
            </w:r>
            <w:r w:rsidRPr="00765A68">
              <w:rPr>
                <w:rFonts w:asciiTheme="minorHAnsi" w:hAnsiTheme="minorHAnsi" w:cs="Arial"/>
                <w:bCs/>
                <w:sz w:val="18"/>
                <w:szCs w:val="18"/>
              </w:rPr>
              <w:lastRenderedPageBreak/>
              <w:t>afectiva.</w:t>
            </w:r>
          </w:p>
        </w:tc>
        <w:tc>
          <w:tcPr>
            <w:tcW w:w="2941" w:type="dxa"/>
          </w:tcPr>
          <w:p w:rsidR="009B6999" w:rsidRPr="00DA6AF1" w:rsidRDefault="009B6999" w:rsidP="00DA6AF1">
            <w:pPr>
              <w:spacing w:before="120" w:after="120"/>
              <w:ind w:left="37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lastRenderedPageBreak/>
              <w:t xml:space="preserve">R/15. Comunicación efectiva en los </w:t>
            </w: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lastRenderedPageBreak/>
              <w:t>centros educativos.</w:t>
            </w:r>
          </w:p>
        </w:tc>
        <w:tc>
          <w:tcPr>
            <w:tcW w:w="2941" w:type="dxa"/>
          </w:tcPr>
          <w:p w:rsidR="009B6999" w:rsidRPr="009D001A" w:rsidRDefault="009B6999" w:rsidP="009D001A">
            <w:pPr>
              <w:ind w:left="7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9B6999" w:rsidRPr="003B21C3" w:rsidRDefault="009B6999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9B6999" w:rsidRPr="003B21C3" w:rsidRDefault="009B6999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B6999" w:rsidRPr="00B74121" w:rsidTr="00B74121">
        <w:tc>
          <w:tcPr>
            <w:tcW w:w="14704" w:type="dxa"/>
            <w:gridSpan w:val="5"/>
            <w:shd w:val="clear" w:color="auto" w:fill="B8CCE4" w:themeFill="accent1" w:themeFillTint="66"/>
          </w:tcPr>
          <w:p w:rsidR="009B6999" w:rsidRPr="009D001A" w:rsidRDefault="009B6999" w:rsidP="009D001A">
            <w:pPr>
              <w:ind w:left="73"/>
              <w:rPr>
                <w:rFonts w:asciiTheme="minorHAnsi" w:hAnsiTheme="minorHAnsi"/>
                <w:b/>
                <w:sz w:val="18"/>
                <w:szCs w:val="18"/>
              </w:rPr>
            </w:pPr>
            <w:r w:rsidRPr="009D001A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TICS</w:t>
            </w:r>
          </w:p>
        </w:tc>
      </w:tr>
      <w:tr w:rsidR="009B6999" w:rsidRPr="003B21C3" w:rsidTr="00C026E2">
        <w:tc>
          <w:tcPr>
            <w:tcW w:w="2940" w:type="dxa"/>
          </w:tcPr>
          <w:p w:rsidR="009B6999" w:rsidRPr="00765A68" w:rsidRDefault="009B6999" w:rsidP="00765A68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R/43. Información sobre las TIC en el aula.</w:t>
            </w:r>
          </w:p>
        </w:tc>
        <w:tc>
          <w:tcPr>
            <w:tcW w:w="2941" w:type="dxa"/>
          </w:tcPr>
          <w:p w:rsidR="009B6999" w:rsidRPr="00DA6AF1" w:rsidRDefault="009B6999" w:rsidP="00DA6AF1">
            <w:pPr>
              <w:spacing w:before="120" w:after="120"/>
              <w:ind w:left="37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R/42. Las TIC’S en la educación.</w:t>
            </w:r>
          </w:p>
        </w:tc>
        <w:tc>
          <w:tcPr>
            <w:tcW w:w="2941" w:type="dxa"/>
          </w:tcPr>
          <w:p w:rsidR="009B6999" w:rsidRPr="009D001A" w:rsidRDefault="009B6999" w:rsidP="009D001A">
            <w:pPr>
              <w:ind w:left="7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9B6999" w:rsidRPr="005D0B96" w:rsidRDefault="009C4181" w:rsidP="005D0B96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>R/22. Pedagogía y tecnología para formar</w:t>
            </w:r>
            <w:r w:rsidR="005D0B96">
              <w:rPr>
                <w:rFonts w:asciiTheme="minorHAnsi" w:hAnsiTheme="minorHAnsi" w:cs="Arial"/>
                <w:bCs/>
                <w:sz w:val="18"/>
                <w:szCs w:val="18"/>
              </w:rPr>
              <w:t>.</w:t>
            </w:r>
          </w:p>
        </w:tc>
        <w:tc>
          <w:tcPr>
            <w:tcW w:w="2941" w:type="dxa"/>
          </w:tcPr>
          <w:p w:rsidR="009B6999" w:rsidRPr="003B21C3" w:rsidRDefault="00F567CA" w:rsidP="008842A6">
            <w:pPr>
              <w:rPr>
                <w:rFonts w:asciiTheme="minorHAnsi" w:hAnsiTheme="minorHAnsi"/>
                <w:sz w:val="18"/>
                <w:szCs w:val="18"/>
              </w:rPr>
            </w:pP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>R/33. Uso de las nuevas tecnologías en Temas católicos.</w:t>
            </w:r>
          </w:p>
        </w:tc>
      </w:tr>
      <w:tr w:rsidR="009B6999" w:rsidRPr="003B21C3" w:rsidTr="00F9677F">
        <w:tc>
          <w:tcPr>
            <w:tcW w:w="14704" w:type="dxa"/>
            <w:gridSpan w:val="5"/>
            <w:shd w:val="clear" w:color="auto" w:fill="B8CCE4" w:themeFill="accent1" w:themeFillTint="66"/>
          </w:tcPr>
          <w:p w:rsidR="009B6999" w:rsidRPr="009D001A" w:rsidRDefault="009B6999" w:rsidP="009D001A">
            <w:pPr>
              <w:ind w:left="73"/>
              <w:rPr>
                <w:rFonts w:asciiTheme="minorHAnsi" w:hAnsiTheme="minorHAnsi"/>
                <w:b/>
                <w:sz w:val="18"/>
                <w:szCs w:val="18"/>
              </w:rPr>
            </w:pPr>
            <w:r w:rsidRPr="009D001A">
              <w:rPr>
                <w:rFonts w:asciiTheme="minorHAnsi" w:hAnsiTheme="minorHAnsi"/>
                <w:b/>
                <w:sz w:val="18"/>
                <w:szCs w:val="18"/>
              </w:rPr>
              <w:t>FORMACIÓN DE DOCENTES</w:t>
            </w:r>
          </w:p>
        </w:tc>
      </w:tr>
      <w:tr w:rsidR="009B6999" w:rsidRPr="003B21C3" w:rsidTr="00C026E2">
        <w:tc>
          <w:tcPr>
            <w:tcW w:w="2940" w:type="dxa"/>
          </w:tcPr>
          <w:p w:rsidR="009B6999" w:rsidRPr="005D0B96" w:rsidRDefault="009B6999" w:rsidP="00765A68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</w:rPr>
              <w:t>R/15. Estrategias para el ejercicio de la autoridad formal.</w:t>
            </w:r>
          </w:p>
        </w:tc>
        <w:tc>
          <w:tcPr>
            <w:tcW w:w="2941" w:type="dxa"/>
          </w:tcPr>
          <w:p w:rsidR="009B6999" w:rsidRPr="005D0B96" w:rsidRDefault="009B6999" w:rsidP="005D0B96">
            <w:pPr>
              <w:spacing w:before="120" w:after="120"/>
              <w:ind w:left="37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 xml:space="preserve">R/6. La formación del personal de relevo. </w:t>
            </w:r>
          </w:p>
        </w:tc>
        <w:tc>
          <w:tcPr>
            <w:tcW w:w="2941" w:type="dxa"/>
          </w:tcPr>
          <w:p w:rsidR="009B6999" w:rsidRPr="009D001A" w:rsidRDefault="009B6999" w:rsidP="009D001A">
            <w:pPr>
              <w:spacing w:before="120" w:after="120"/>
              <w:ind w:left="73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D001A">
              <w:rPr>
                <w:rFonts w:asciiTheme="minorHAnsi" w:hAnsiTheme="minorHAnsi" w:cs="Arial"/>
                <w:bCs/>
                <w:sz w:val="18"/>
                <w:szCs w:val="18"/>
              </w:rPr>
              <w:t>R/4. Espiritualidad del docente.</w:t>
            </w:r>
          </w:p>
          <w:p w:rsidR="009B6999" w:rsidRPr="009D001A" w:rsidRDefault="009B6999" w:rsidP="009D001A">
            <w:pPr>
              <w:ind w:left="7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9B6999" w:rsidRPr="003B21C3" w:rsidRDefault="009B6999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9B6999" w:rsidRPr="003B21C3" w:rsidRDefault="00F567CA" w:rsidP="00DA6AF1">
            <w:pPr>
              <w:rPr>
                <w:rFonts w:asciiTheme="minorHAnsi" w:hAnsiTheme="minorHAnsi"/>
                <w:sz w:val="18"/>
                <w:szCs w:val="18"/>
              </w:rPr>
            </w:pP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>R/1. Espiritualidad del Educador. Aspectos Pedagógicos</w:t>
            </w:r>
          </w:p>
        </w:tc>
      </w:tr>
      <w:tr w:rsidR="009B6999" w:rsidRPr="003B21C3" w:rsidTr="00C026E2">
        <w:tc>
          <w:tcPr>
            <w:tcW w:w="2940" w:type="dxa"/>
          </w:tcPr>
          <w:p w:rsidR="009B6999" w:rsidRPr="00765A68" w:rsidRDefault="009B6999" w:rsidP="00765A68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941" w:type="dxa"/>
          </w:tcPr>
          <w:p w:rsidR="009B6999" w:rsidRPr="00765A68" w:rsidRDefault="009B6999" w:rsidP="009B68E8">
            <w:pPr>
              <w:spacing w:before="120" w:after="120"/>
              <w:ind w:left="37"/>
              <w:rPr>
                <w:rFonts w:asciiTheme="minorHAnsi" w:hAnsiTheme="minorHAnsi"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R/9. Plan de Formación para docentes.</w:t>
            </w:r>
          </w:p>
        </w:tc>
        <w:tc>
          <w:tcPr>
            <w:tcW w:w="2941" w:type="dxa"/>
          </w:tcPr>
          <w:p w:rsidR="009B6999" w:rsidRPr="009D001A" w:rsidRDefault="009B6999" w:rsidP="009D001A">
            <w:pPr>
              <w:spacing w:before="120" w:after="120"/>
              <w:ind w:left="73"/>
              <w:rPr>
                <w:rFonts w:asciiTheme="minorHAnsi" w:hAnsiTheme="minorHAnsi"/>
                <w:sz w:val="18"/>
                <w:szCs w:val="18"/>
              </w:rPr>
            </w:pPr>
            <w:r w:rsidRPr="009D001A">
              <w:rPr>
                <w:rFonts w:asciiTheme="minorHAnsi" w:hAnsiTheme="minorHAnsi" w:cs="Arial"/>
                <w:bCs/>
                <w:sz w:val="18"/>
                <w:szCs w:val="18"/>
              </w:rPr>
              <w:t>R/9. Mejoramiento de la calidad docente.</w:t>
            </w:r>
          </w:p>
        </w:tc>
        <w:tc>
          <w:tcPr>
            <w:tcW w:w="2941" w:type="dxa"/>
          </w:tcPr>
          <w:p w:rsidR="009B6999" w:rsidRPr="003B21C3" w:rsidRDefault="009B6999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9B6999" w:rsidRPr="00F567CA" w:rsidRDefault="00F567CA" w:rsidP="00F567CA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>R/28. Formación docente.</w:t>
            </w:r>
          </w:p>
        </w:tc>
      </w:tr>
      <w:tr w:rsidR="009B6999" w:rsidRPr="003B21C3" w:rsidTr="00C026E2">
        <w:tc>
          <w:tcPr>
            <w:tcW w:w="2940" w:type="dxa"/>
          </w:tcPr>
          <w:p w:rsidR="009B6999" w:rsidRPr="00765A68" w:rsidRDefault="009B6999" w:rsidP="00765A6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9B6999" w:rsidRPr="00765A68" w:rsidRDefault="009B6999" w:rsidP="009B68E8">
            <w:pPr>
              <w:spacing w:before="120" w:after="120"/>
              <w:ind w:left="37"/>
              <w:rPr>
                <w:rFonts w:asciiTheme="minorHAnsi" w:hAnsiTheme="minorHAnsi"/>
                <w:sz w:val="18"/>
                <w:szCs w:val="18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R/13. El director de obra, centro como agente Pastoral.</w:t>
            </w:r>
          </w:p>
        </w:tc>
        <w:tc>
          <w:tcPr>
            <w:tcW w:w="2941" w:type="dxa"/>
          </w:tcPr>
          <w:p w:rsidR="009B6999" w:rsidRPr="009D001A" w:rsidRDefault="009B6999" w:rsidP="009D001A">
            <w:pPr>
              <w:spacing w:before="120" w:after="120"/>
              <w:ind w:left="73"/>
              <w:rPr>
                <w:rFonts w:asciiTheme="minorHAnsi" w:hAnsiTheme="minorHAnsi"/>
                <w:sz w:val="18"/>
                <w:szCs w:val="18"/>
              </w:rPr>
            </w:pPr>
            <w:r w:rsidRPr="009D001A">
              <w:rPr>
                <w:rFonts w:asciiTheme="minorHAnsi" w:hAnsiTheme="minorHAnsi" w:cs="Arial"/>
                <w:bCs/>
                <w:sz w:val="18"/>
                <w:szCs w:val="18"/>
              </w:rPr>
              <w:t xml:space="preserve">R/52. ¿Cómo podemos gerencia en pastoral?    </w:t>
            </w:r>
          </w:p>
        </w:tc>
        <w:tc>
          <w:tcPr>
            <w:tcW w:w="2941" w:type="dxa"/>
          </w:tcPr>
          <w:p w:rsidR="009B6999" w:rsidRPr="003B21C3" w:rsidRDefault="009B6999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9B6999" w:rsidRPr="00F567CA" w:rsidRDefault="00F567CA" w:rsidP="00F567CA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>R/40. La formación integral para el educador católico de nuestro tiempo.</w:t>
            </w:r>
          </w:p>
        </w:tc>
      </w:tr>
      <w:tr w:rsidR="009B6999" w:rsidRPr="003B21C3" w:rsidTr="00F340F1">
        <w:tc>
          <w:tcPr>
            <w:tcW w:w="14704" w:type="dxa"/>
            <w:gridSpan w:val="5"/>
            <w:shd w:val="clear" w:color="auto" w:fill="B8CCE4" w:themeFill="accent1" w:themeFillTint="66"/>
          </w:tcPr>
          <w:p w:rsidR="009B6999" w:rsidRPr="009D001A" w:rsidRDefault="009B6999" w:rsidP="009D001A">
            <w:pPr>
              <w:ind w:left="73"/>
              <w:rPr>
                <w:rFonts w:asciiTheme="minorHAnsi" w:hAnsiTheme="minorHAnsi"/>
                <w:b/>
                <w:sz w:val="18"/>
                <w:szCs w:val="18"/>
              </w:rPr>
            </w:pPr>
            <w:r w:rsidRPr="009D001A">
              <w:rPr>
                <w:rFonts w:asciiTheme="minorHAnsi" w:hAnsiTheme="minorHAnsi"/>
                <w:b/>
                <w:sz w:val="18"/>
                <w:szCs w:val="18"/>
              </w:rPr>
              <w:t>GESTIÓN INSTITUCIONAL</w:t>
            </w:r>
          </w:p>
        </w:tc>
      </w:tr>
      <w:tr w:rsidR="009B6999" w:rsidRPr="003B21C3" w:rsidTr="00C026E2">
        <w:tc>
          <w:tcPr>
            <w:tcW w:w="2940" w:type="dxa"/>
          </w:tcPr>
          <w:p w:rsidR="009B6999" w:rsidRPr="00765A68" w:rsidRDefault="009B6999" w:rsidP="00765A6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</w:rPr>
              <w:t>.</w:t>
            </w: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 xml:space="preserve"> R/52. Identidad Institucional.</w:t>
            </w:r>
          </w:p>
        </w:tc>
        <w:tc>
          <w:tcPr>
            <w:tcW w:w="2941" w:type="dxa"/>
          </w:tcPr>
          <w:p w:rsidR="009B6999" w:rsidRPr="00765A68" w:rsidRDefault="009B6999" w:rsidP="00765A68">
            <w:pPr>
              <w:spacing w:before="120" w:after="120"/>
              <w:ind w:left="37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R/43. Tema sobre la identidad institucional.</w:t>
            </w:r>
          </w:p>
          <w:p w:rsidR="009B6999" w:rsidRPr="00765A68" w:rsidRDefault="009B6999" w:rsidP="00765A68">
            <w:pPr>
              <w:ind w:left="37"/>
              <w:rPr>
                <w:rFonts w:asciiTheme="minorHAnsi" w:hAnsiTheme="minorHAnsi"/>
                <w:sz w:val="18"/>
                <w:szCs w:val="18"/>
                <w:lang w:val="es-VE"/>
              </w:rPr>
            </w:pPr>
          </w:p>
        </w:tc>
        <w:tc>
          <w:tcPr>
            <w:tcW w:w="2941" w:type="dxa"/>
          </w:tcPr>
          <w:p w:rsidR="009B6999" w:rsidRPr="00DA6AF1" w:rsidRDefault="009B6999" w:rsidP="00DA6AF1">
            <w:pPr>
              <w:spacing w:before="120" w:after="120"/>
              <w:ind w:left="73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D001A">
              <w:rPr>
                <w:rFonts w:asciiTheme="minorHAnsi" w:hAnsiTheme="minorHAnsi" w:cs="Arial"/>
                <w:bCs/>
                <w:sz w:val="18"/>
                <w:szCs w:val="18"/>
              </w:rPr>
              <w:t xml:space="preserve">R/15. Balance score </w:t>
            </w:r>
            <w:proofErr w:type="spellStart"/>
            <w:r w:rsidRPr="009D001A">
              <w:rPr>
                <w:rFonts w:asciiTheme="minorHAnsi" w:hAnsiTheme="minorHAnsi" w:cs="Arial"/>
                <w:bCs/>
                <w:sz w:val="18"/>
                <w:szCs w:val="18"/>
              </w:rPr>
              <w:t>card</w:t>
            </w:r>
            <w:proofErr w:type="spellEnd"/>
            <w:r w:rsidRPr="009D001A">
              <w:rPr>
                <w:rFonts w:asciiTheme="minorHAnsi" w:hAnsiTheme="minorHAnsi" w:cs="Arial"/>
                <w:bCs/>
                <w:sz w:val="18"/>
                <w:szCs w:val="18"/>
              </w:rPr>
              <w:t xml:space="preserve">  como programa de orientación a la gestión.</w:t>
            </w:r>
          </w:p>
        </w:tc>
        <w:tc>
          <w:tcPr>
            <w:tcW w:w="2941" w:type="dxa"/>
          </w:tcPr>
          <w:p w:rsidR="009B6999" w:rsidRPr="003B21C3" w:rsidRDefault="009B6999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9B6999" w:rsidRPr="003B21C3" w:rsidRDefault="009B6999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B6999" w:rsidRPr="003B21C3" w:rsidTr="00661AC4">
        <w:tc>
          <w:tcPr>
            <w:tcW w:w="14704" w:type="dxa"/>
            <w:gridSpan w:val="5"/>
            <w:shd w:val="clear" w:color="auto" w:fill="B8CCE4" w:themeFill="accent1" w:themeFillTint="66"/>
          </w:tcPr>
          <w:p w:rsidR="009B6999" w:rsidRPr="009D001A" w:rsidRDefault="009B6999" w:rsidP="009D001A">
            <w:pPr>
              <w:ind w:left="73"/>
              <w:rPr>
                <w:rFonts w:asciiTheme="minorHAnsi" w:hAnsiTheme="minorHAnsi"/>
                <w:b/>
                <w:sz w:val="18"/>
                <w:szCs w:val="18"/>
              </w:rPr>
            </w:pPr>
            <w:r w:rsidRPr="009D001A">
              <w:rPr>
                <w:rFonts w:asciiTheme="minorHAnsi" w:hAnsiTheme="minorHAnsi"/>
                <w:b/>
                <w:sz w:val="18"/>
                <w:szCs w:val="18"/>
              </w:rPr>
              <w:t>SEXUALIDAD</w:t>
            </w:r>
          </w:p>
        </w:tc>
      </w:tr>
      <w:tr w:rsidR="009B6999" w:rsidRPr="003B21C3" w:rsidTr="00F37A38">
        <w:tc>
          <w:tcPr>
            <w:tcW w:w="2940" w:type="dxa"/>
          </w:tcPr>
          <w:p w:rsidR="009B6999" w:rsidRPr="00765A68" w:rsidRDefault="009B6999" w:rsidP="00765A68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:rsidR="009B6999" w:rsidRPr="00765A68" w:rsidRDefault="009B6999" w:rsidP="00765A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9B6999" w:rsidRPr="00765A68" w:rsidRDefault="009B6999" w:rsidP="00765A68">
            <w:pPr>
              <w:spacing w:before="120" w:after="120"/>
              <w:ind w:left="37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R/7 Sexualidad.</w:t>
            </w:r>
          </w:p>
          <w:p w:rsidR="009B6999" w:rsidRPr="00765A68" w:rsidRDefault="009B6999" w:rsidP="00765A68">
            <w:pPr>
              <w:ind w:left="3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9B6999" w:rsidRPr="009D001A" w:rsidRDefault="009B6999" w:rsidP="009D001A">
            <w:pPr>
              <w:spacing w:before="120" w:after="120"/>
              <w:ind w:left="73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D001A">
              <w:rPr>
                <w:rFonts w:asciiTheme="minorHAnsi" w:hAnsiTheme="minorHAnsi" w:cs="Arial"/>
                <w:bCs/>
                <w:sz w:val="18"/>
                <w:szCs w:val="18"/>
              </w:rPr>
              <w:t>R10. Sexualidad y afectividad.</w:t>
            </w:r>
          </w:p>
          <w:p w:rsidR="009B6999" w:rsidRPr="00DA6AF1" w:rsidRDefault="009B6999" w:rsidP="00DA6AF1">
            <w:pPr>
              <w:spacing w:before="120" w:after="120"/>
              <w:ind w:left="73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D001A">
              <w:rPr>
                <w:rFonts w:asciiTheme="minorHAnsi" w:hAnsiTheme="minorHAnsi" w:cs="Arial"/>
                <w:bCs/>
                <w:sz w:val="18"/>
                <w:szCs w:val="18"/>
              </w:rPr>
              <w:t>R/37. Sexualidad en los jóvenes.</w:t>
            </w:r>
          </w:p>
        </w:tc>
        <w:tc>
          <w:tcPr>
            <w:tcW w:w="2941" w:type="dxa"/>
          </w:tcPr>
          <w:p w:rsidR="009B6999" w:rsidRPr="003B21C3" w:rsidRDefault="009B6999" w:rsidP="00F37A3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9B6999" w:rsidRPr="003B21C3" w:rsidRDefault="009B6999" w:rsidP="00F37A3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B6999" w:rsidRPr="00F66747" w:rsidTr="00C021BA">
        <w:tc>
          <w:tcPr>
            <w:tcW w:w="14704" w:type="dxa"/>
            <w:gridSpan w:val="5"/>
            <w:shd w:val="clear" w:color="auto" w:fill="B8CCE4" w:themeFill="accent1" w:themeFillTint="66"/>
          </w:tcPr>
          <w:p w:rsidR="009B6999" w:rsidRPr="00F66747" w:rsidRDefault="009B6999" w:rsidP="00F37A3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FAMILIA</w:t>
            </w:r>
          </w:p>
        </w:tc>
      </w:tr>
      <w:tr w:rsidR="009B6999" w:rsidRPr="003B21C3" w:rsidTr="00F37A38">
        <w:tc>
          <w:tcPr>
            <w:tcW w:w="2940" w:type="dxa"/>
          </w:tcPr>
          <w:p w:rsidR="009B6999" w:rsidRPr="00765A68" w:rsidRDefault="009B6999" w:rsidP="00765A68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941" w:type="dxa"/>
          </w:tcPr>
          <w:p w:rsidR="009B6999" w:rsidRPr="00765A68" w:rsidRDefault="009B6999" w:rsidP="00810E9F">
            <w:pPr>
              <w:spacing w:before="120" w:after="120"/>
              <w:ind w:left="37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R/44. La familia hoy. Cifras, datos, trascendencia del núcleo familiar.</w:t>
            </w:r>
          </w:p>
          <w:p w:rsidR="009B6999" w:rsidRPr="00765A68" w:rsidRDefault="009B6999" w:rsidP="00810E9F">
            <w:pPr>
              <w:ind w:left="3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9B6999" w:rsidRPr="009D001A" w:rsidRDefault="009B6999" w:rsidP="00810E9F">
            <w:pPr>
              <w:spacing w:before="120" w:after="120"/>
              <w:ind w:left="73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D001A">
              <w:rPr>
                <w:rFonts w:asciiTheme="minorHAnsi" w:hAnsiTheme="minorHAnsi" w:cs="Arial"/>
                <w:bCs/>
                <w:sz w:val="18"/>
                <w:szCs w:val="18"/>
              </w:rPr>
              <w:t>R/7 Familiar.</w:t>
            </w:r>
          </w:p>
          <w:p w:rsidR="009B6999" w:rsidRPr="009D001A" w:rsidRDefault="009B6999" w:rsidP="00810E9F">
            <w:pPr>
              <w:ind w:left="7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9B6999" w:rsidRPr="00F66747" w:rsidRDefault="009B6999" w:rsidP="00810E9F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>R/1. Formación Familiar</w:t>
            </w:r>
          </w:p>
        </w:tc>
        <w:tc>
          <w:tcPr>
            <w:tcW w:w="2941" w:type="dxa"/>
          </w:tcPr>
          <w:p w:rsidR="009B6999" w:rsidRPr="00DA6AF1" w:rsidRDefault="00F567CA" w:rsidP="00DA6AF1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>R/17. Los padres como primeros educadores de la fe de sus hijos. Dialogo fe - razón, fe - ciencia, fe – cultura.</w:t>
            </w:r>
          </w:p>
        </w:tc>
      </w:tr>
      <w:tr w:rsidR="00F567CA" w:rsidRPr="003B21C3" w:rsidTr="00F37A38">
        <w:tc>
          <w:tcPr>
            <w:tcW w:w="2940" w:type="dxa"/>
          </w:tcPr>
          <w:p w:rsidR="00F567CA" w:rsidRPr="00765A68" w:rsidRDefault="00F567CA" w:rsidP="00765A68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941" w:type="dxa"/>
          </w:tcPr>
          <w:p w:rsidR="00F567CA" w:rsidRPr="00765A68" w:rsidRDefault="00F567CA" w:rsidP="00810E9F">
            <w:pPr>
              <w:spacing w:before="120" w:after="120"/>
              <w:ind w:left="37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</w:p>
        </w:tc>
        <w:tc>
          <w:tcPr>
            <w:tcW w:w="2941" w:type="dxa"/>
          </w:tcPr>
          <w:p w:rsidR="00F567CA" w:rsidRPr="009D001A" w:rsidRDefault="00F567CA" w:rsidP="00810E9F">
            <w:pPr>
              <w:spacing w:before="120" w:after="120"/>
              <w:ind w:left="73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941" w:type="dxa"/>
          </w:tcPr>
          <w:p w:rsidR="00F567CA" w:rsidRPr="00964744" w:rsidRDefault="00F567CA" w:rsidP="00810E9F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941" w:type="dxa"/>
          </w:tcPr>
          <w:p w:rsidR="00F567CA" w:rsidRPr="00964744" w:rsidRDefault="00F567CA" w:rsidP="00F567CA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 xml:space="preserve">R/22. Educar desde el evangelio y con la </w:t>
            </w:r>
            <w:proofErr w:type="spellStart"/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>famili</w:t>
            </w:r>
            <w:proofErr w:type="spellEnd"/>
          </w:p>
        </w:tc>
      </w:tr>
      <w:tr w:rsidR="009B6999" w:rsidRPr="003B21C3" w:rsidTr="00A01575">
        <w:tc>
          <w:tcPr>
            <w:tcW w:w="14704" w:type="dxa"/>
            <w:gridSpan w:val="5"/>
            <w:shd w:val="clear" w:color="auto" w:fill="B8CCE4" w:themeFill="accent1" w:themeFillTint="66"/>
          </w:tcPr>
          <w:p w:rsidR="009B6999" w:rsidRPr="009D001A" w:rsidRDefault="009B6999" w:rsidP="009D001A">
            <w:pPr>
              <w:ind w:left="73"/>
              <w:rPr>
                <w:rFonts w:asciiTheme="minorHAnsi" w:hAnsiTheme="minorHAnsi"/>
                <w:sz w:val="18"/>
                <w:szCs w:val="18"/>
              </w:rPr>
            </w:pPr>
            <w:r w:rsidRPr="009D001A">
              <w:rPr>
                <w:rFonts w:asciiTheme="minorHAnsi" w:hAnsiTheme="minorHAnsi"/>
                <w:b/>
                <w:sz w:val="18"/>
                <w:szCs w:val="18"/>
              </w:rPr>
              <w:t>OTROS TEMAS AISLADOS</w:t>
            </w:r>
          </w:p>
        </w:tc>
      </w:tr>
      <w:tr w:rsidR="009B6999" w:rsidRPr="003B21C3" w:rsidTr="00C026E2">
        <w:tc>
          <w:tcPr>
            <w:tcW w:w="2940" w:type="dxa"/>
          </w:tcPr>
          <w:p w:rsidR="009B6999" w:rsidRPr="00765A68" w:rsidRDefault="009B6999" w:rsidP="00765A68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</w:rPr>
              <w:t>R/12. Nuevas fronteras de exclusión</w:t>
            </w:r>
          </w:p>
        </w:tc>
        <w:tc>
          <w:tcPr>
            <w:tcW w:w="2941" w:type="dxa"/>
          </w:tcPr>
          <w:p w:rsidR="009B6999" w:rsidRPr="00DA6AF1" w:rsidRDefault="009B6999" w:rsidP="00DA6AF1">
            <w:pPr>
              <w:spacing w:before="120" w:after="120"/>
              <w:ind w:left="37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 xml:space="preserve">R/26. Organización de los espacios recreativos   - deportivos. </w:t>
            </w:r>
          </w:p>
        </w:tc>
        <w:tc>
          <w:tcPr>
            <w:tcW w:w="2941" w:type="dxa"/>
          </w:tcPr>
          <w:p w:rsidR="009B6999" w:rsidRPr="009D001A" w:rsidRDefault="009B6999" w:rsidP="009D001A">
            <w:pPr>
              <w:ind w:left="7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9B6999" w:rsidRPr="003B21C3" w:rsidRDefault="00DA6AF1" w:rsidP="008842A6">
            <w:pPr>
              <w:rPr>
                <w:rFonts w:asciiTheme="minorHAnsi" w:hAnsiTheme="minorHAnsi"/>
                <w:sz w:val="18"/>
                <w:szCs w:val="18"/>
              </w:rPr>
            </w:pP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>R/35. Problemas de actualidad: ética, género, ambiente.</w:t>
            </w:r>
          </w:p>
        </w:tc>
        <w:tc>
          <w:tcPr>
            <w:tcW w:w="2941" w:type="dxa"/>
          </w:tcPr>
          <w:p w:rsidR="009B6999" w:rsidRPr="003B21C3" w:rsidRDefault="009B6999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A6AF1" w:rsidRPr="003B21C3" w:rsidTr="00C026E2">
        <w:tc>
          <w:tcPr>
            <w:tcW w:w="2940" w:type="dxa"/>
          </w:tcPr>
          <w:p w:rsidR="00DA6AF1" w:rsidRPr="005D0B96" w:rsidRDefault="00DA6AF1" w:rsidP="005D0B96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. R/27. Reflexión sobre Fe y Cultura</w:t>
            </w:r>
          </w:p>
        </w:tc>
        <w:tc>
          <w:tcPr>
            <w:tcW w:w="2941" w:type="dxa"/>
          </w:tcPr>
          <w:p w:rsidR="00DA6AF1" w:rsidRPr="00765A68" w:rsidRDefault="00DA6AF1" w:rsidP="005D0B96">
            <w:pPr>
              <w:spacing w:before="120" w:after="120"/>
              <w:ind w:left="37"/>
              <w:rPr>
                <w:rFonts w:asciiTheme="minorHAnsi" w:hAnsiTheme="minorHAnsi"/>
                <w:sz w:val="18"/>
                <w:szCs w:val="18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R/28. Desarrollo sustentable.</w:t>
            </w:r>
          </w:p>
        </w:tc>
        <w:tc>
          <w:tcPr>
            <w:tcW w:w="2941" w:type="dxa"/>
          </w:tcPr>
          <w:p w:rsidR="00DA6AF1" w:rsidRPr="009D001A" w:rsidRDefault="00DA6AF1" w:rsidP="009D001A">
            <w:pPr>
              <w:ind w:left="7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DA6AF1" w:rsidRPr="003B21C3" w:rsidRDefault="00DA6AF1" w:rsidP="00856276">
            <w:pPr>
              <w:rPr>
                <w:rFonts w:asciiTheme="minorHAnsi" w:hAnsiTheme="minorHAnsi"/>
                <w:sz w:val="18"/>
                <w:szCs w:val="18"/>
              </w:rPr>
            </w:pP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 xml:space="preserve">R/36. </w:t>
            </w:r>
            <w:proofErr w:type="spellStart"/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>Educomunicación</w:t>
            </w:r>
            <w:proofErr w:type="spellEnd"/>
          </w:p>
        </w:tc>
        <w:tc>
          <w:tcPr>
            <w:tcW w:w="2941" w:type="dxa"/>
          </w:tcPr>
          <w:p w:rsidR="00DA6AF1" w:rsidRPr="003B21C3" w:rsidRDefault="00DA6AF1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A6AF1" w:rsidRPr="003B21C3" w:rsidTr="00C026E2">
        <w:tc>
          <w:tcPr>
            <w:tcW w:w="2940" w:type="dxa"/>
          </w:tcPr>
          <w:p w:rsidR="00DA6AF1" w:rsidRPr="00765A68" w:rsidRDefault="00DA6AF1" w:rsidP="00765A68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</w:pPr>
            <w:r w:rsidRPr="00765A68">
              <w:rPr>
                <w:rFonts w:asciiTheme="minorHAnsi" w:hAnsiTheme="minorHAnsi" w:cs="Arial"/>
                <w:bCs/>
                <w:sz w:val="18"/>
                <w:szCs w:val="18"/>
                <w:lang w:val="es-VE"/>
              </w:rPr>
              <w:t>R/38. Espiritualidad local.</w:t>
            </w:r>
          </w:p>
          <w:p w:rsidR="00DA6AF1" w:rsidRPr="00765A68" w:rsidRDefault="00DA6AF1" w:rsidP="00765A68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DA6AF1" w:rsidRPr="00765A68" w:rsidRDefault="00DA6AF1" w:rsidP="003253F2">
            <w:pPr>
              <w:spacing w:before="120" w:after="120"/>
              <w:ind w:left="37"/>
              <w:rPr>
                <w:rFonts w:asciiTheme="minorHAnsi" w:hAnsiTheme="minorHAnsi"/>
                <w:sz w:val="18"/>
                <w:szCs w:val="18"/>
                <w:lang w:val="es-VE"/>
              </w:rPr>
            </w:pPr>
          </w:p>
        </w:tc>
        <w:tc>
          <w:tcPr>
            <w:tcW w:w="2941" w:type="dxa"/>
          </w:tcPr>
          <w:p w:rsidR="00DA6AF1" w:rsidRPr="009D001A" w:rsidRDefault="00DA6AF1" w:rsidP="00C507F1">
            <w:pPr>
              <w:spacing w:before="120" w:after="120"/>
              <w:ind w:left="73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D001A">
              <w:rPr>
                <w:rFonts w:asciiTheme="minorHAnsi" w:hAnsiTheme="minorHAnsi" w:cs="Arial"/>
                <w:bCs/>
                <w:sz w:val="18"/>
                <w:szCs w:val="18"/>
              </w:rPr>
              <w:t>R/14. Recursos: música, video, imágenes</w:t>
            </w:r>
          </w:p>
          <w:p w:rsidR="00DA6AF1" w:rsidRPr="009D001A" w:rsidRDefault="00DA6AF1" w:rsidP="00C507F1">
            <w:pPr>
              <w:spacing w:before="120" w:after="120"/>
              <w:ind w:left="73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D001A">
              <w:rPr>
                <w:rFonts w:asciiTheme="minorHAnsi" w:hAnsiTheme="minorHAnsi" w:cs="Arial"/>
                <w:bCs/>
                <w:sz w:val="18"/>
                <w:szCs w:val="18"/>
              </w:rPr>
              <w:lastRenderedPageBreak/>
              <w:t>R/49. Un valor o frases de un valor por mes (la frase, oración, video).</w:t>
            </w:r>
          </w:p>
        </w:tc>
        <w:tc>
          <w:tcPr>
            <w:tcW w:w="2941" w:type="dxa"/>
          </w:tcPr>
          <w:p w:rsidR="00DA6AF1" w:rsidRDefault="00DA6AF1" w:rsidP="00C507F1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lastRenderedPageBreak/>
              <w:t>R/18. Bibliotecas de recursos audiovisuales.</w:t>
            </w:r>
          </w:p>
          <w:p w:rsidR="00DA6AF1" w:rsidRPr="009C4181" w:rsidRDefault="00DA6AF1" w:rsidP="00C507F1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lastRenderedPageBreak/>
              <w:t>R/39. Banco de información de cara a sinergias.</w:t>
            </w:r>
          </w:p>
        </w:tc>
        <w:tc>
          <w:tcPr>
            <w:tcW w:w="2941" w:type="dxa"/>
          </w:tcPr>
          <w:p w:rsidR="00DA6AF1" w:rsidRPr="00964744" w:rsidRDefault="00DA6AF1" w:rsidP="00C507F1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lastRenderedPageBreak/>
              <w:t>R/49. Trabajar un símbolo por mes.</w:t>
            </w:r>
          </w:p>
          <w:p w:rsidR="00DA6AF1" w:rsidRPr="003B21C3" w:rsidRDefault="00DA6AF1" w:rsidP="00C507F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A6AF1" w:rsidRPr="003B21C3" w:rsidTr="00C026E2">
        <w:tc>
          <w:tcPr>
            <w:tcW w:w="2940" w:type="dxa"/>
          </w:tcPr>
          <w:p w:rsidR="00DA6AF1" w:rsidRPr="00765A68" w:rsidRDefault="00DA6AF1" w:rsidP="00765A68">
            <w:pPr>
              <w:spacing w:before="120" w:after="120"/>
              <w:rPr>
                <w:rFonts w:asciiTheme="minorHAnsi" w:hAnsiTheme="minorHAnsi"/>
                <w:sz w:val="18"/>
                <w:szCs w:val="18"/>
                <w:lang w:val="es-VE"/>
              </w:rPr>
            </w:pPr>
          </w:p>
        </w:tc>
        <w:tc>
          <w:tcPr>
            <w:tcW w:w="2941" w:type="dxa"/>
          </w:tcPr>
          <w:p w:rsidR="00DA6AF1" w:rsidRPr="00765A68" w:rsidRDefault="00DA6AF1" w:rsidP="00765A68">
            <w:pPr>
              <w:ind w:left="3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DA6AF1" w:rsidRPr="009D001A" w:rsidRDefault="00DA6AF1" w:rsidP="00C507F1">
            <w:pPr>
              <w:spacing w:before="120" w:after="120"/>
              <w:ind w:left="73"/>
              <w:rPr>
                <w:rFonts w:asciiTheme="minorHAnsi" w:hAnsiTheme="minorHAnsi"/>
                <w:sz w:val="18"/>
                <w:szCs w:val="18"/>
              </w:rPr>
            </w:pPr>
            <w:r w:rsidRPr="009D001A">
              <w:rPr>
                <w:rFonts w:asciiTheme="minorHAnsi" w:hAnsiTheme="minorHAnsi" w:cs="Arial"/>
                <w:bCs/>
                <w:sz w:val="18"/>
                <w:szCs w:val="18"/>
              </w:rPr>
              <w:t>R/35. El ecumenismo.</w:t>
            </w:r>
          </w:p>
        </w:tc>
        <w:tc>
          <w:tcPr>
            <w:tcW w:w="2941" w:type="dxa"/>
          </w:tcPr>
          <w:p w:rsidR="00DA6AF1" w:rsidRPr="00964744" w:rsidRDefault="00DA6AF1" w:rsidP="00C507F1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>R/17. Ecumenismo</w:t>
            </w:r>
          </w:p>
          <w:p w:rsidR="00DA6AF1" w:rsidRPr="003B21C3" w:rsidRDefault="00DA6AF1" w:rsidP="00C507F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</w:tcPr>
          <w:p w:rsidR="00DA6AF1" w:rsidRPr="00964744" w:rsidRDefault="00DA6AF1" w:rsidP="00C507F1">
            <w:pPr>
              <w:spacing w:before="120" w:after="12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64744">
              <w:rPr>
                <w:rFonts w:asciiTheme="minorHAnsi" w:hAnsiTheme="minorHAnsi" w:cs="Arial"/>
                <w:bCs/>
                <w:sz w:val="18"/>
                <w:szCs w:val="18"/>
              </w:rPr>
              <w:t>R/23. Ecumenismo.</w:t>
            </w:r>
          </w:p>
          <w:p w:rsidR="00DA6AF1" w:rsidRPr="003B21C3" w:rsidRDefault="00DA6AF1" w:rsidP="00C507F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A6AF1" w:rsidRPr="003B21C3" w:rsidTr="001D55E6">
        <w:tc>
          <w:tcPr>
            <w:tcW w:w="2940" w:type="dxa"/>
            <w:shd w:val="clear" w:color="auto" w:fill="A6A6A6" w:themeFill="background1" w:themeFillShade="A6"/>
          </w:tcPr>
          <w:p w:rsidR="00DA6AF1" w:rsidRPr="00765A68" w:rsidRDefault="00DA6AF1" w:rsidP="00765A6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6A6A6" w:themeFill="background1" w:themeFillShade="A6"/>
          </w:tcPr>
          <w:p w:rsidR="00DA6AF1" w:rsidRPr="00765A68" w:rsidRDefault="00DA6AF1" w:rsidP="00765A68">
            <w:pPr>
              <w:ind w:left="3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6A6A6" w:themeFill="background1" w:themeFillShade="A6"/>
          </w:tcPr>
          <w:p w:rsidR="00DA6AF1" w:rsidRPr="009D001A" w:rsidRDefault="00DA6AF1" w:rsidP="009D001A">
            <w:pPr>
              <w:ind w:left="73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6A6A6" w:themeFill="background1" w:themeFillShade="A6"/>
          </w:tcPr>
          <w:p w:rsidR="00DA6AF1" w:rsidRPr="003B21C3" w:rsidRDefault="00DA6AF1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41" w:type="dxa"/>
            <w:shd w:val="clear" w:color="auto" w:fill="A6A6A6" w:themeFill="background1" w:themeFillShade="A6"/>
          </w:tcPr>
          <w:p w:rsidR="00DA6AF1" w:rsidRPr="003B21C3" w:rsidRDefault="00DA6AF1" w:rsidP="008842A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026E2" w:rsidRDefault="00C026E2" w:rsidP="008842A6">
      <w:pPr>
        <w:rPr>
          <w:sz w:val="18"/>
          <w:szCs w:val="18"/>
        </w:rPr>
      </w:pPr>
    </w:p>
    <w:p w:rsidR="008C422B" w:rsidRDefault="008C422B" w:rsidP="008842A6">
      <w:pPr>
        <w:rPr>
          <w:sz w:val="18"/>
          <w:szCs w:val="18"/>
        </w:rPr>
      </w:pPr>
    </w:p>
    <w:p w:rsidR="008C422B" w:rsidRDefault="008C422B" w:rsidP="008842A6">
      <w:pPr>
        <w:rPr>
          <w:sz w:val="22"/>
          <w:szCs w:val="22"/>
        </w:rPr>
      </w:pPr>
      <w:r w:rsidRPr="008C422B">
        <w:rPr>
          <w:sz w:val="22"/>
          <w:szCs w:val="22"/>
        </w:rPr>
        <w:t xml:space="preserve">PREDOMINAN EN PRIMERA OPCIÓN LOS TEMAS: </w:t>
      </w:r>
    </w:p>
    <w:p w:rsidR="008C422B" w:rsidRDefault="008C422B" w:rsidP="008842A6">
      <w:pPr>
        <w:rPr>
          <w:sz w:val="22"/>
          <w:szCs w:val="22"/>
        </w:rPr>
      </w:pPr>
    </w:p>
    <w:p w:rsidR="008C422B" w:rsidRPr="008C422B" w:rsidRDefault="008C422B" w:rsidP="008842A6">
      <w:pPr>
        <w:rPr>
          <w:sz w:val="22"/>
          <w:szCs w:val="22"/>
        </w:rPr>
      </w:pPr>
      <w:r w:rsidRPr="008C422B">
        <w:rPr>
          <w:sz w:val="22"/>
          <w:szCs w:val="22"/>
        </w:rPr>
        <w:t>Vocación Del Educador</w:t>
      </w:r>
    </w:p>
    <w:p w:rsidR="008C422B" w:rsidRPr="008C422B" w:rsidRDefault="008C422B" w:rsidP="008842A6">
      <w:pPr>
        <w:rPr>
          <w:sz w:val="22"/>
          <w:szCs w:val="22"/>
        </w:rPr>
      </w:pPr>
      <w:r w:rsidRPr="008C422B">
        <w:rPr>
          <w:sz w:val="22"/>
          <w:szCs w:val="22"/>
        </w:rPr>
        <w:t>Cultura Juvenil</w:t>
      </w:r>
    </w:p>
    <w:p w:rsidR="008C422B" w:rsidRPr="008C422B" w:rsidRDefault="008C422B" w:rsidP="008842A6">
      <w:pPr>
        <w:rPr>
          <w:sz w:val="22"/>
          <w:szCs w:val="22"/>
        </w:rPr>
      </w:pPr>
      <w:r w:rsidRPr="008C422B">
        <w:rPr>
          <w:sz w:val="22"/>
          <w:szCs w:val="22"/>
        </w:rPr>
        <w:t>Acompañamiento</w:t>
      </w:r>
    </w:p>
    <w:p w:rsidR="008C422B" w:rsidRDefault="008C422B" w:rsidP="008842A6">
      <w:pPr>
        <w:rPr>
          <w:sz w:val="18"/>
          <w:szCs w:val="18"/>
        </w:rPr>
      </w:pPr>
    </w:p>
    <w:p w:rsidR="008C422B" w:rsidRPr="008842A6" w:rsidRDefault="008C422B" w:rsidP="008842A6">
      <w:pPr>
        <w:rPr>
          <w:sz w:val="18"/>
          <w:szCs w:val="18"/>
        </w:rPr>
      </w:pPr>
    </w:p>
    <w:sectPr w:rsidR="008C422B" w:rsidRPr="008842A6" w:rsidSect="005D0B96">
      <w:footerReference w:type="default" r:id="rId9"/>
      <w:pgSz w:w="15840" w:h="12240" w:orient="landscape" w:code="1"/>
      <w:pgMar w:top="616" w:right="709" w:bottom="851" w:left="567" w:header="709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57A" w:rsidRDefault="009D557A" w:rsidP="00B154A6">
      <w:r>
        <w:separator/>
      </w:r>
    </w:p>
  </w:endnote>
  <w:endnote w:type="continuationSeparator" w:id="1">
    <w:p w:rsidR="009D557A" w:rsidRDefault="009D557A" w:rsidP="00B15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484" w:rsidRDefault="002402EB">
    <w:pPr>
      <w:pStyle w:val="Piedepgina"/>
      <w:jc w:val="right"/>
    </w:pPr>
    <w:fldSimple w:instr=" PAGE   \* MERGEFORMAT ">
      <w:r w:rsidR="008C422B">
        <w:rPr>
          <w:noProof/>
        </w:rPr>
        <w:t>7</w:t>
      </w:r>
    </w:fldSimple>
  </w:p>
  <w:p w:rsidR="00FE3484" w:rsidRDefault="00FE348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57A" w:rsidRDefault="009D557A" w:rsidP="00B154A6">
      <w:r>
        <w:separator/>
      </w:r>
    </w:p>
  </w:footnote>
  <w:footnote w:type="continuationSeparator" w:id="1">
    <w:p w:rsidR="009D557A" w:rsidRDefault="009D557A" w:rsidP="00B154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354"/>
    <w:multiLevelType w:val="hybridMultilevel"/>
    <w:tmpl w:val="700E4468"/>
    <w:lvl w:ilvl="0" w:tplc="200A000F">
      <w:start w:val="1"/>
      <w:numFmt w:val="decimal"/>
      <w:lvlText w:val="%1."/>
      <w:lvlJc w:val="left"/>
      <w:pPr>
        <w:ind w:left="360" w:hanging="360"/>
      </w:pPr>
    </w:lvl>
    <w:lvl w:ilvl="1" w:tplc="200A0019" w:tentative="1">
      <w:start w:val="1"/>
      <w:numFmt w:val="lowerLetter"/>
      <w:lvlText w:val="%2."/>
      <w:lvlJc w:val="left"/>
      <w:pPr>
        <w:ind w:left="1080" w:hanging="360"/>
      </w:pPr>
    </w:lvl>
    <w:lvl w:ilvl="2" w:tplc="200A001B" w:tentative="1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A97D8B"/>
    <w:multiLevelType w:val="hybridMultilevel"/>
    <w:tmpl w:val="06AC6A80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82F25"/>
    <w:multiLevelType w:val="hybridMultilevel"/>
    <w:tmpl w:val="A76E96E4"/>
    <w:lvl w:ilvl="0" w:tplc="200A000F">
      <w:start w:val="1"/>
      <w:numFmt w:val="decimal"/>
      <w:lvlText w:val="%1."/>
      <w:lvlJc w:val="left"/>
      <w:pPr>
        <w:ind w:left="360" w:hanging="360"/>
      </w:pPr>
    </w:lvl>
    <w:lvl w:ilvl="1" w:tplc="200A0019">
      <w:start w:val="1"/>
      <w:numFmt w:val="lowerLetter"/>
      <w:lvlText w:val="%2."/>
      <w:lvlJc w:val="left"/>
      <w:pPr>
        <w:ind w:left="1080" w:hanging="360"/>
      </w:pPr>
    </w:lvl>
    <w:lvl w:ilvl="2" w:tplc="200A001B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853022"/>
    <w:multiLevelType w:val="hybridMultilevel"/>
    <w:tmpl w:val="F116764A"/>
    <w:lvl w:ilvl="0" w:tplc="CA06F90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41EF0"/>
    <w:multiLevelType w:val="hybridMultilevel"/>
    <w:tmpl w:val="0726A2CE"/>
    <w:lvl w:ilvl="0" w:tplc="CCD6DBBA">
      <w:start w:val="4"/>
      <w:numFmt w:val="bullet"/>
      <w:lvlText w:val="-"/>
      <w:lvlJc w:val="left"/>
      <w:pPr>
        <w:ind w:left="660" w:hanging="360"/>
      </w:pPr>
      <w:rPr>
        <w:rFonts w:ascii="Arial Narrow" w:eastAsia="Times New Roman" w:hAnsi="Arial Narrow" w:cs="Times New Roman" w:hint="default"/>
      </w:rPr>
    </w:lvl>
    <w:lvl w:ilvl="1" w:tplc="20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99A7152"/>
    <w:multiLevelType w:val="hybridMultilevel"/>
    <w:tmpl w:val="444096C6"/>
    <w:lvl w:ilvl="0" w:tplc="200A000F">
      <w:start w:val="1"/>
      <w:numFmt w:val="decimal"/>
      <w:lvlText w:val="%1."/>
      <w:lvlJc w:val="left"/>
      <w:pPr>
        <w:ind w:left="360" w:hanging="360"/>
      </w:pPr>
    </w:lvl>
    <w:lvl w:ilvl="1" w:tplc="200A0019">
      <w:start w:val="1"/>
      <w:numFmt w:val="lowerLetter"/>
      <w:lvlText w:val="%2."/>
      <w:lvlJc w:val="left"/>
      <w:pPr>
        <w:ind w:left="1080" w:hanging="360"/>
      </w:pPr>
    </w:lvl>
    <w:lvl w:ilvl="2" w:tplc="200A001B" w:tentative="1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9B77DC"/>
    <w:multiLevelType w:val="hybridMultilevel"/>
    <w:tmpl w:val="F2D8CBB8"/>
    <w:lvl w:ilvl="0" w:tplc="200A000F">
      <w:start w:val="1"/>
      <w:numFmt w:val="decimal"/>
      <w:lvlText w:val="%1."/>
      <w:lvlJc w:val="left"/>
      <w:pPr>
        <w:ind w:left="1004" w:hanging="360"/>
      </w:pPr>
    </w:lvl>
    <w:lvl w:ilvl="1" w:tplc="200A0019">
      <w:start w:val="1"/>
      <w:numFmt w:val="lowerLetter"/>
      <w:lvlText w:val="%2."/>
      <w:lvlJc w:val="left"/>
      <w:pPr>
        <w:ind w:left="1724" w:hanging="360"/>
      </w:pPr>
    </w:lvl>
    <w:lvl w:ilvl="2" w:tplc="200A001B" w:tentative="1">
      <w:start w:val="1"/>
      <w:numFmt w:val="lowerRoman"/>
      <w:lvlText w:val="%3."/>
      <w:lvlJc w:val="right"/>
      <w:pPr>
        <w:ind w:left="2444" w:hanging="180"/>
      </w:pPr>
    </w:lvl>
    <w:lvl w:ilvl="3" w:tplc="200A000F" w:tentative="1">
      <w:start w:val="1"/>
      <w:numFmt w:val="decimal"/>
      <w:lvlText w:val="%4."/>
      <w:lvlJc w:val="left"/>
      <w:pPr>
        <w:ind w:left="3164" w:hanging="360"/>
      </w:pPr>
    </w:lvl>
    <w:lvl w:ilvl="4" w:tplc="200A0019" w:tentative="1">
      <w:start w:val="1"/>
      <w:numFmt w:val="lowerLetter"/>
      <w:lvlText w:val="%5."/>
      <w:lvlJc w:val="left"/>
      <w:pPr>
        <w:ind w:left="3884" w:hanging="360"/>
      </w:pPr>
    </w:lvl>
    <w:lvl w:ilvl="5" w:tplc="200A001B" w:tentative="1">
      <w:start w:val="1"/>
      <w:numFmt w:val="lowerRoman"/>
      <w:lvlText w:val="%6."/>
      <w:lvlJc w:val="right"/>
      <w:pPr>
        <w:ind w:left="4604" w:hanging="180"/>
      </w:pPr>
    </w:lvl>
    <w:lvl w:ilvl="6" w:tplc="200A000F" w:tentative="1">
      <w:start w:val="1"/>
      <w:numFmt w:val="decimal"/>
      <w:lvlText w:val="%7."/>
      <w:lvlJc w:val="left"/>
      <w:pPr>
        <w:ind w:left="5324" w:hanging="360"/>
      </w:pPr>
    </w:lvl>
    <w:lvl w:ilvl="7" w:tplc="200A0019" w:tentative="1">
      <w:start w:val="1"/>
      <w:numFmt w:val="lowerLetter"/>
      <w:lvlText w:val="%8."/>
      <w:lvlJc w:val="left"/>
      <w:pPr>
        <w:ind w:left="6044" w:hanging="360"/>
      </w:pPr>
    </w:lvl>
    <w:lvl w:ilvl="8" w:tplc="2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AE45784"/>
    <w:multiLevelType w:val="hybridMultilevel"/>
    <w:tmpl w:val="36D4C18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4A6"/>
    <w:rsid w:val="00005CBD"/>
    <w:rsid w:val="000262F3"/>
    <w:rsid w:val="000407A1"/>
    <w:rsid w:val="00047DD7"/>
    <w:rsid w:val="000541F9"/>
    <w:rsid w:val="00061538"/>
    <w:rsid w:val="00064459"/>
    <w:rsid w:val="000645F2"/>
    <w:rsid w:val="00065DFC"/>
    <w:rsid w:val="000731AC"/>
    <w:rsid w:val="00090DC5"/>
    <w:rsid w:val="000A47B4"/>
    <w:rsid w:val="000A5ED0"/>
    <w:rsid w:val="000D75CB"/>
    <w:rsid w:val="000E25B8"/>
    <w:rsid w:val="000E6D08"/>
    <w:rsid w:val="000F15D7"/>
    <w:rsid w:val="0011443D"/>
    <w:rsid w:val="001151A4"/>
    <w:rsid w:val="00120DDC"/>
    <w:rsid w:val="0012536D"/>
    <w:rsid w:val="0012670A"/>
    <w:rsid w:val="00127A02"/>
    <w:rsid w:val="00127BA6"/>
    <w:rsid w:val="00127C21"/>
    <w:rsid w:val="001535A8"/>
    <w:rsid w:val="00154CDE"/>
    <w:rsid w:val="0015763C"/>
    <w:rsid w:val="00164669"/>
    <w:rsid w:val="00173158"/>
    <w:rsid w:val="00180D46"/>
    <w:rsid w:val="001A33EA"/>
    <w:rsid w:val="001A6888"/>
    <w:rsid w:val="001B5B0B"/>
    <w:rsid w:val="001C67A6"/>
    <w:rsid w:val="001D55E6"/>
    <w:rsid w:val="001E0832"/>
    <w:rsid w:val="001E2919"/>
    <w:rsid w:val="001E3FA3"/>
    <w:rsid w:val="001E4FED"/>
    <w:rsid w:val="001E5024"/>
    <w:rsid w:val="00211DC7"/>
    <w:rsid w:val="0021278C"/>
    <w:rsid w:val="00213C7B"/>
    <w:rsid w:val="00220795"/>
    <w:rsid w:val="00225B8B"/>
    <w:rsid w:val="002269A7"/>
    <w:rsid w:val="002402EB"/>
    <w:rsid w:val="00242262"/>
    <w:rsid w:val="00250BE8"/>
    <w:rsid w:val="002607ED"/>
    <w:rsid w:val="0026322E"/>
    <w:rsid w:val="00272A1D"/>
    <w:rsid w:val="00287751"/>
    <w:rsid w:val="002A0CE9"/>
    <w:rsid w:val="002A7652"/>
    <w:rsid w:val="002A7BBB"/>
    <w:rsid w:val="002B1B5B"/>
    <w:rsid w:val="002C40C3"/>
    <w:rsid w:val="002C5F77"/>
    <w:rsid w:val="002C6057"/>
    <w:rsid w:val="002D236B"/>
    <w:rsid w:val="002E6B29"/>
    <w:rsid w:val="002E7972"/>
    <w:rsid w:val="002F37E6"/>
    <w:rsid w:val="0031434C"/>
    <w:rsid w:val="0032290D"/>
    <w:rsid w:val="00322D61"/>
    <w:rsid w:val="003253F2"/>
    <w:rsid w:val="003304E5"/>
    <w:rsid w:val="00350E0C"/>
    <w:rsid w:val="0036798A"/>
    <w:rsid w:val="00372588"/>
    <w:rsid w:val="00376557"/>
    <w:rsid w:val="003776F2"/>
    <w:rsid w:val="0038714C"/>
    <w:rsid w:val="00396971"/>
    <w:rsid w:val="003A4255"/>
    <w:rsid w:val="003B21C3"/>
    <w:rsid w:val="003C3369"/>
    <w:rsid w:val="003D586C"/>
    <w:rsid w:val="003F4848"/>
    <w:rsid w:val="00403D17"/>
    <w:rsid w:val="00414705"/>
    <w:rsid w:val="0041578F"/>
    <w:rsid w:val="004202A8"/>
    <w:rsid w:val="00427082"/>
    <w:rsid w:val="00433500"/>
    <w:rsid w:val="004439CA"/>
    <w:rsid w:val="00444078"/>
    <w:rsid w:val="00472D37"/>
    <w:rsid w:val="00476361"/>
    <w:rsid w:val="0047728E"/>
    <w:rsid w:val="00486403"/>
    <w:rsid w:val="00486B80"/>
    <w:rsid w:val="00487F29"/>
    <w:rsid w:val="004937B5"/>
    <w:rsid w:val="004939E1"/>
    <w:rsid w:val="004948C0"/>
    <w:rsid w:val="004A34E7"/>
    <w:rsid w:val="004B5662"/>
    <w:rsid w:val="004C62D3"/>
    <w:rsid w:val="004C6EAD"/>
    <w:rsid w:val="004D2F5C"/>
    <w:rsid w:val="004E7BF6"/>
    <w:rsid w:val="004F3D4A"/>
    <w:rsid w:val="004F6923"/>
    <w:rsid w:val="00506982"/>
    <w:rsid w:val="005100B0"/>
    <w:rsid w:val="00513541"/>
    <w:rsid w:val="00520166"/>
    <w:rsid w:val="00521DAD"/>
    <w:rsid w:val="005257EA"/>
    <w:rsid w:val="00536A98"/>
    <w:rsid w:val="005404B9"/>
    <w:rsid w:val="00581511"/>
    <w:rsid w:val="005871F0"/>
    <w:rsid w:val="00597E79"/>
    <w:rsid w:val="005B6942"/>
    <w:rsid w:val="005C003D"/>
    <w:rsid w:val="005C4AA2"/>
    <w:rsid w:val="005C4E62"/>
    <w:rsid w:val="005C78DE"/>
    <w:rsid w:val="005C7ED1"/>
    <w:rsid w:val="005D0B96"/>
    <w:rsid w:val="005E301D"/>
    <w:rsid w:val="005E4E8C"/>
    <w:rsid w:val="005F1D9A"/>
    <w:rsid w:val="005F434E"/>
    <w:rsid w:val="005F718E"/>
    <w:rsid w:val="00604430"/>
    <w:rsid w:val="00612281"/>
    <w:rsid w:val="0062729D"/>
    <w:rsid w:val="00633464"/>
    <w:rsid w:val="00643244"/>
    <w:rsid w:val="006604BE"/>
    <w:rsid w:val="00670125"/>
    <w:rsid w:val="006722BA"/>
    <w:rsid w:val="00672938"/>
    <w:rsid w:val="006812DE"/>
    <w:rsid w:val="00682C8E"/>
    <w:rsid w:val="006878D2"/>
    <w:rsid w:val="00693724"/>
    <w:rsid w:val="006B231A"/>
    <w:rsid w:val="006B6663"/>
    <w:rsid w:val="006C634C"/>
    <w:rsid w:val="006D5523"/>
    <w:rsid w:val="006E01D3"/>
    <w:rsid w:val="006E4563"/>
    <w:rsid w:val="006E5197"/>
    <w:rsid w:val="006F086C"/>
    <w:rsid w:val="006F10B3"/>
    <w:rsid w:val="007269C5"/>
    <w:rsid w:val="0073435C"/>
    <w:rsid w:val="00735991"/>
    <w:rsid w:val="007530B5"/>
    <w:rsid w:val="00756598"/>
    <w:rsid w:val="00765A68"/>
    <w:rsid w:val="00766E51"/>
    <w:rsid w:val="00766E80"/>
    <w:rsid w:val="00772644"/>
    <w:rsid w:val="00774CAE"/>
    <w:rsid w:val="007815BF"/>
    <w:rsid w:val="007870B6"/>
    <w:rsid w:val="00790770"/>
    <w:rsid w:val="00795F55"/>
    <w:rsid w:val="007A1289"/>
    <w:rsid w:val="007A4030"/>
    <w:rsid w:val="007A4C60"/>
    <w:rsid w:val="007A79A2"/>
    <w:rsid w:val="007B3061"/>
    <w:rsid w:val="007D57CB"/>
    <w:rsid w:val="007E0770"/>
    <w:rsid w:val="007E4496"/>
    <w:rsid w:val="007E4F14"/>
    <w:rsid w:val="007F0910"/>
    <w:rsid w:val="007F3C5C"/>
    <w:rsid w:val="007F7254"/>
    <w:rsid w:val="0082634B"/>
    <w:rsid w:val="008564FD"/>
    <w:rsid w:val="008647E3"/>
    <w:rsid w:val="008652FC"/>
    <w:rsid w:val="00867167"/>
    <w:rsid w:val="0086729B"/>
    <w:rsid w:val="00872D38"/>
    <w:rsid w:val="008809C2"/>
    <w:rsid w:val="008842A6"/>
    <w:rsid w:val="008861E7"/>
    <w:rsid w:val="00890BFD"/>
    <w:rsid w:val="00896D6D"/>
    <w:rsid w:val="008A329C"/>
    <w:rsid w:val="008A5C3D"/>
    <w:rsid w:val="008B7018"/>
    <w:rsid w:val="008C2A2A"/>
    <w:rsid w:val="008C422B"/>
    <w:rsid w:val="008F20E3"/>
    <w:rsid w:val="008F2124"/>
    <w:rsid w:val="008F26E1"/>
    <w:rsid w:val="008F51F9"/>
    <w:rsid w:val="008F5411"/>
    <w:rsid w:val="00900230"/>
    <w:rsid w:val="00901C51"/>
    <w:rsid w:val="00910435"/>
    <w:rsid w:val="0091568B"/>
    <w:rsid w:val="00917A68"/>
    <w:rsid w:val="00925880"/>
    <w:rsid w:val="009327EF"/>
    <w:rsid w:val="009361AA"/>
    <w:rsid w:val="00951026"/>
    <w:rsid w:val="00953A10"/>
    <w:rsid w:val="00953FAB"/>
    <w:rsid w:val="00955BAE"/>
    <w:rsid w:val="00964744"/>
    <w:rsid w:val="00966171"/>
    <w:rsid w:val="00997B20"/>
    <w:rsid w:val="009A2B5D"/>
    <w:rsid w:val="009B11A5"/>
    <w:rsid w:val="009B53C6"/>
    <w:rsid w:val="009B5F98"/>
    <w:rsid w:val="009B68E8"/>
    <w:rsid w:val="009B6999"/>
    <w:rsid w:val="009C4181"/>
    <w:rsid w:val="009D001A"/>
    <w:rsid w:val="009D1713"/>
    <w:rsid w:val="009D3EEA"/>
    <w:rsid w:val="009D4986"/>
    <w:rsid w:val="009D557A"/>
    <w:rsid w:val="00A10E38"/>
    <w:rsid w:val="00A1644C"/>
    <w:rsid w:val="00A20550"/>
    <w:rsid w:val="00A20D74"/>
    <w:rsid w:val="00A2225D"/>
    <w:rsid w:val="00A31D2F"/>
    <w:rsid w:val="00A32109"/>
    <w:rsid w:val="00A46214"/>
    <w:rsid w:val="00A51B43"/>
    <w:rsid w:val="00A669C0"/>
    <w:rsid w:val="00A73666"/>
    <w:rsid w:val="00A87416"/>
    <w:rsid w:val="00A94403"/>
    <w:rsid w:val="00A953BE"/>
    <w:rsid w:val="00AC1B18"/>
    <w:rsid w:val="00AD2CB4"/>
    <w:rsid w:val="00AD782F"/>
    <w:rsid w:val="00AE2138"/>
    <w:rsid w:val="00AE7B1E"/>
    <w:rsid w:val="00B154A6"/>
    <w:rsid w:val="00B20DCB"/>
    <w:rsid w:val="00B4123C"/>
    <w:rsid w:val="00B55E01"/>
    <w:rsid w:val="00B61DA9"/>
    <w:rsid w:val="00B63209"/>
    <w:rsid w:val="00B71D68"/>
    <w:rsid w:val="00B73241"/>
    <w:rsid w:val="00B74121"/>
    <w:rsid w:val="00B80C54"/>
    <w:rsid w:val="00B81713"/>
    <w:rsid w:val="00B83875"/>
    <w:rsid w:val="00B94CF0"/>
    <w:rsid w:val="00B94D3B"/>
    <w:rsid w:val="00B95019"/>
    <w:rsid w:val="00BA7B03"/>
    <w:rsid w:val="00BB24C2"/>
    <w:rsid w:val="00BC1E90"/>
    <w:rsid w:val="00BC4F88"/>
    <w:rsid w:val="00BD3B64"/>
    <w:rsid w:val="00BE195F"/>
    <w:rsid w:val="00BF4997"/>
    <w:rsid w:val="00C026E2"/>
    <w:rsid w:val="00C06250"/>
    <w:rsid w:val="00C12092"/>
    <w:rsid w:val="00C17527"/>
    <w:rsid w:val="00C2484E"/>
    <w:rsid w:val="00C30910"/>
    <w:rsid w:val="00C327AC"/>
    <w:rsid w:val="00C43F05"/>
    <w:rsid w:val="00C665B4"/>
    <w:rsid w:val="00C71459"/>
    <w:rsid w:val="00C740D5"/>
    <w:rsid w:val="00C83AB8"/>
    <w:rsid w:val="00C86A31"/>
    <w:rsid w:val="00C9390B"/>
    <w:rsid w:val="00C968C9"/>
    <w:rsid w:val="00CA301B"/>
    <w:rsid w:val="00CB0614"/>
    <w:rsid w:val="00CB20DF"/>
    <w:rsid w:val="00CC5D0E"/>
    <w:rsid w:val="00CE7111"/>
    <w:rsid w:val="00CF09DD"/>
    <w:rsid w:val="00CF2B96"/>
    <w:rsid w:val="00D55830"/>
    <w:rsid w:val="00D65A07"/>
    <w:rsid w:val="00D76F1C"/>
    <w:rsid w:val="00D7745D"/>
    <w:rsid w:val="00D84F79"/>
    <w:rsid w:val="00DA1542"/>
    <w:rsid w:val="00DA6AF1"/>
    <w:rsid w:val="00DB1342"/>
    <w:rsid w:val="00DB5333"/>
    <w:rsid w:val="00DC39D9"/>
    <w:rsid w:val="00DC63E7"/>
    <w:rsid w:val="00DE0CCB"/>
    <w:rsid w:val="00DE5D10"/>
    <w:rsid w:val="00DF18C0"/>
    <w:rsid w:val="00DF4069"/>
    <w:rsid w:val="00DF6624"/>
    <w:rsid w:val="00E03A98"/>
    <w:rsid w:val="00E17914"/>
    <w:rsid w:val="00E24E65"/>
    <w:rsid w:val="00E52B4B"/>
    <w:rsid w:val="00E83763"/>
    <w:rsid w:val="00E83E5A"/>
    <w:rsid w:val="00E90B94"/>
    <w:rsid w:val="00E9171C"/>
    <w:rsid w:val="00E91F57"/>
    <w:rsid w:val="00EA479F"/>
    <w:rsid w:val="00EC5C6B"/>
    <w:rsid w:val="00ED0ED0"/>
    <w:rsid w:val="00EE2BCF"/>
    <w:rsid w:val="00F02091"/>
    <w:rsid w:val="00F1032D"/>
    <w:rsid w:val="00F24185"/>
    <w:rsid w:val="00F24F52"/>
    <w:rsid w:val="00F544B7"/>
    <w:rsid w:val="00F567CA"/>
    <w:rsid w:val="00F578A9"/>
    <w:rsid w:val="00F62D02"/>
    <w:rsid w:val="00F66747"/>
    <w:rsid w:val="00F70EE5"/>
    <w:rsid w:val="00F73A73"/>
    <w:rsid w:val="00F80FC5"/>
    <w:rsid w:val="00F82A6C"/>
    <w:rsid w:val="00F841DB"/>
    <w:rsid w:val="00FA0C00"/>
    <w:rsid w:val="00FA57BD"/>
    <w:rsid w:val="00FB3179"/>
    <w:rsid w:val="00FC0F42"/>
    <w:rsid w:val="00FC6918"/>
    <w:rsid w:val="00FE3484"/>
    <w:rsid w:val="00FF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666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A15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54A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154A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154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154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154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154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910435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"/>
    <w:rsid w:val="00DA1542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064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B1342"/>
    <w:pPr>
      <w:ind w:left="720"/>
      <w:contextualSpacing/>
    </w:pPr>
  </w:style>
  <w:style w:type="character" w:styleId="Hipervnculo">
    <w:name w:val="Hyperlink"/>
    <w:uiPriority w:val="99"/>
    <w:semiHidden/>
    <w:unhideWhenUsed/>
    <w:rsid w:val="00B80C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3932A-16A6-43BC-8F04-CA87B018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1626</Words>
  <Characters>8947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SP3</Company>
  <LinksUpToDate>false</LinksUpToDate>
  <CharactersWithSpaces>10552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</dc:creator>
  <cp:keywords/>
  <cp:lastModifiedBy>Your User Name</cp:lastModifiedBy>
  <cp:revision>2</cp:revision>
  <cp:lastPrinted>2012-05-11T13:54:00Z</cp:lastPrinted>
  <dcterms:created xsi:type="dcterms:W3CDTF">2012-05-29T04:56:00Z</dcterms:created>
  <dcterms:modified xsi:type="dcterms:W3CDTF">2012-05-29T04:56:00Z</dcterms:modified>
</cp:coreProperties>
</file>